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C3F" w:rsidRPr="00260C3F" w:rsidRDefault="00260C3F" w:rsidP="00260C3F">
      <w:pPr>
        <w:spacing w:line="360" w:lineRule="auto"/>
        <w:jc w:val="center"/>
        <w:rPr>
          <w:rFonts w:asciiTheme="minorBidi" w:hAnsiTheme="minorBidi" w:cs="David"/>
          <w:sz w:val="40"/>
          <w:szCs w:val="40"/>
          <w:rtl/>
        </w:rPr>
      </w:pPr>
      <w:r w:rsidRPr="00260C3F">
        <w:rPr>
          <w:rFonts w:cs="David" w:hint="cs"/>
          <w:b/>
          <w:bCs/>
          <w:sz w:val="40"/>
          <w:szCs w:val="40"/>
          <w:u w:val="single"/>
          <w:rtl/>
        </w:rPr>
        <w:t>שאלות ותשובות ל</w:t>
      </w:r>
      <w:r w:rsidRPr="00260C3F">
        <w:rPr>
          <w:rFonts w:cs="David" w:hint="eastAsia"/>
          <w:b/>
          <w:bCs/>
          <w:sz w:val="40"/>
          <w:szCs w:val="40"/>
          <w:u w:val="single"/>
          <w:rtl/>
        </w:rPr>
        <w:t>פנייה</w:t>
      </w:r>
      <w:r w:rsidRPr="00260C3F">
        <w:rPr>
          <w:rFonts w:cs="David"/>
          <w:b/>
          <w:bCs/>
          <w:sz w:val="40"/>
          <w:szCs w:val="40"/>
          <w:u w:val="single"/>
          <w:rtl/>
        </w:rPr>
        <w:t xml:space="preserve"> </w:t>
      </w:r>
      <w:r w:rsidRPr="00260C3F">
        <w:rPr>
          <w:rFonts w:cs="David" w:hint="eastAsia"/>
          <w:b/>
          <w:bCs/>
          <w:sz w:val="40"/>
          <w:szCs w:val="40"/>
          <w:u w:val="single"/>
          <w:rtl/>
        </w:rPr>
        <w:t>מוקדמת</w:t>
      </w:r>
      <w:r w:rsidRPr="00260C3F">
        <w:rPr>
          <w:rFonts w:cs="David"/>
          <w:b/>
          <w:bCs/>
          <w:sz w:val="40"/>
          <w:szCs w:val="40"/>
          <w:u w:val="single"/>
          <w:rtl/>
        </w:rPr>
        <w:t xml:space="preserve"> </w:t>
      </w:r>
      <w:r w:rsidRPr="00260C3F">
        <w:rPr>
          <w:rFonts w:cs="David" w:hint="eastAsia"/>
          <w:b/>
          <w:bCs/>
          <w:sz w:val="40"/>
          <w:szCs w:val="40"/>
          <w:u w:val="single"/>
          <w:rtl/>
        </w:rPr>
        <w:t>לקבלת</w:t>
      </w:r>
      <w:r w:rsidRPr="00260C3F">
        <w:rPr>
          <w:rFonts w:cs="David"/>
          <w:b/>
          <w:bCs/>
          <w:sz w:val="40"/>
          <w:szCs w:val="40"/>
          <w:u w:val="single"/>
          <w:rtl/>
        </w:rPr>
        <w:t xml:space="preserve"> </w:t>
      </w:r>
      <w:r w:rsidRPr="00260C3F">
        <w:rPr>
          <w:rFonts w:cs="David" w:hint="eastAsia"/>
          <w:b/>
          <w:bCs/>
          <w:sz w:val="40"/>
          <w:szCs w:val="40"/>
          <w:u w:val="single"/>
          <w:rtl/>
        </w:rPr>
        <w:t>מידע</w:t>
      </w:r>
      <w:r w:rsidRPr="00260C3F">
        <w:rPr>
          <w:rFonts w:cs="David"/>
          <w:b/>
          <w:bCs/>
          <w:sz w:val="40"/>
          <w:szCs w:val="40"/>
          <w:u w:val="single"/>
          <w:rtl/>
        </w:rPr>
        <w:t xml:space="preserve"> (</w:t>
      </w:r>
      <w:r w:rsidRPr="00260C3F">
        <w:rPr>
          <w:rFonts w:cs="David"/>
          <w:b/>
          <w:bCs/>
          <w:sz w:val="40"/>
          <w:szCs w:val="40"/>
          <w:u w:val="single"/>
        </w:rPr>
        <w:t>RFI</w:t>
      </w:r>
      <w:r w:rsidRPr="00260C3F">
        <w:rPr>
          <w:rFonts w:cs="David"/>
          <w:b/>
          <w:bCs/>
          <w:sz w:val="40"/>
          <w:szCs w:val="40"/>
          <w:u w:val="single"/>
          <w:rtl/>
        </w:rPr>
        <w:t xml:space="preserve">) </w:t>
      </w:r>
      <w:r w:rsidRPr="00260C3F">
        <w:rPr>
          <w:rFonts w:cs="David" w:hint="cs"/>
          <w:b/>
          <w:bCs/>
          <w:sz w:val="40"/>
          <w:szCs w:val="40"/>
          <w:u w:val="single"/>
          <w:rtl/>
        </w:rPr>
        <w:t>ל</w:t>
      </w:r>
      <w:r w:rsidRPr="00260C3F">
        <w:rPr>
          <w:rFonts w:cs="David"/>
          <w:b/>
          <w:bCs/>
          <w:sz w:val="40"/>
          <w:szCs w:val="40"/>
          <w:u w:val="single"/>
          <w:rtl/>
        </w:rPr>
        <w:t>בקשה לקבלת מידע</w:t>
      </w:r>
      <w:r>
        <w:rPr>
          <w:rFonts w:asciiTheme="minorBidi" w:hAnsiTheme="minorBidi" w:cs="David" w:hint="cs"/>
          <w:sz w:val="40"/>
          <w:szCs w:val="40"/>
          <w:rtl/>
        </w:rPr>
        <w:t xml:space="preserve"> </w:t>
      </w:r>
      <w:r w:rsidRPr="00260C3F">
        <w:rPr>
          <w:rFonts w:cs="David"/>
          <w:b/>
          <w:bCs/>
          <w:sz w:val="40"/>
          <w:szCs w:val="40"/>
          <w:u w:val="single"/>
          <w:rtl/>
        </w:rPr>
        <w:t xml:space="preserve">בנושא </w:t>
      </w:r>
      <w:r w:rsidRPr="00260C3F">
        <w:rPr>
          <w:rFonts w:cs="David" w:hint="cs"/>
          <w:b/>
          <w:bCs/>
          <w:sz w:val="40"/>
          <w:szCs w:val="40"/>
          <w:u w:val="single"/>
          <w:rtl/>
        </w:rPr>
        <w:t>הפעלה ותחזוקה של המעבדה הלאומית לפיזיקה</w:t>
      </w:r>
    </w:p>
    <w:p w:rsidR="00260C3F" w:rsidRDefault="00260C3F" w:rsidP="00260C3F">
      <w:pPr>
        <w:spacing w:after="0" w:line="240" w:lineRule="auto"/>
        <w:rPr>
          <w:rFonts w:cs="David"/>
          <w:b/>
          <w:bCs/>
          <w:sz w:val="32"/>
          <w:szCs w:val="32"/>
          <w:rtl/>
        </w:rPr>
      </w:pPr>
    </w:p>
    <w:p w:rsidR="00260C3F" w:rsidRPr="00D17E5B" w:rsidRDefault="00260C3F" w:rsidP="00260C3F">
      <w:pPr>
        <w:spacing w:after="0" w:line="240" w:lineRule="auto"/>
        <w:rPr>
          <w:rFonts w:cs="David"/>
          <w:b/>
          <w:bCs/>
          <w:sz w:val="32"/>
          <w:szCs w:val="32"/>
          <w:rtl/>
        </w:rPr>
      </w:pPr>
      <w:r w:rsidRPr="00D17E5B">
        <w:rPr>
          <w:rFonts w:cs="David" w:hint="cs"/>
          <w:b/>
          <w:bCs/>
          <w:sz w:val="32"/>
          <w:szCs w:val="32"/>
          <w:rtl/>
        </w:rPr>
        <w:t xml:space="preserve">להלן תשובות לכל השאלות אשר הועברו למשרד הכלכלה בהתייחס </w:t>
      </w:r>
      <w:r w:rsidRPr="00260C3F">
        <w:rPr>
          <w:rFonts w:cs="David" w:hint="eastAsia"/>
          <w:b/>
          <w:bCs/>
          <w:sz w:val="32"/>
          <w:szCs w:val="32"/>
          <w:rtl/>
        </w:rPr>
        <w:t>לפנייה</w:t>
      </w:r>
      <w:r w:rsidRPr="00260C3F">
        <w:rPr>
          <w:rFonts w:cs="David"/>
          <w:b/>
          <w:bCs/>
          <w:sz w:val="32"/>
          <w:szCs w:val="32"/>
          <w:rtl/>
        </w:rPr>
        <w:t xml:space="preserve"> </w:t>
      </w:r>
      <w:r w:rsidRPr="00260C3F">
        <w:rPr>
          <w:rFonts w:cs="David" w:hint="eastAsia"/>
          <w:b/>
          <w:bCs/>
          <w:sz w:val="32"/>
          <w:szCs w:val="32"/>
          <w:rtl/>
        </w:rPr>
        <w:t>מוקדמת</w:t>
      </w:r>
      <w:r w:rsidRPr="00260C3F">
        <w:rPr>
          <w:rFonts w:cs="David"/>
          <w:b/>
          <w:bCs/>
          <w:sz w:val="32"/>
          <w:szCs w:val="32"/>
          <w:rtl/>
        </w:rPr>
        <w:t xml:space="preserve"> </w:t>
      </w:r>
      <w:r w:rsidRPr="00260C3F">
        <w:rPr>
          <w:rFonts w:cs="David" w:hint="eastAsia"/>
          <w:b/>
          <w:bCs/>
          <w:sz w:val="32"/>
          <w:szCs w:val="32"/>
          <w:rtl/>
        </w:rPr>
        <w:t>לקבלת</w:t>
      </w:r>
      <w:r w:rsidRPr="00260C3F">
        <w:rPr>
          <w:rFonts w:cs="David"/>
          <w:b/>
          <w:bCs/>
          <w:sz w:val="32"/>
          <w:szCs w:val="32"/>
          <w:rtl/>
        </w:rPr>
        <w:t xml:space="preserve"> </w:t>
      </w:r>
      <w:r w:rsidRPr="00260C3F">
        <w:rPr>
          <w:rFonts w:cs="David" w:hint="eastAsia"/>
          <w:b/>
          <w:bCs/>
          <w:sz w:val="32"/>
          <w:szCs w:val="32"/>
          <w:rtl/>
        </w:rPr>
        <w:t>מידע</w:t>
      </w:r>
      <w:r w:rsidRPr="00260C3F">
        <w:rPr>
          <w:rFonts w:cs="David"/>
          <w:b/>
          <w:bCs/>
          <w:sz w:val="32"/>
          <w:szCs w:val="32"/>
          <w:rtl/>
        </w:rPr>
        <w:t xml:space="preserve"> (</w:t>
      </w:r>
      <w:r w:rsidRPr="00260C3F">
        <w:rPr>
          <w:rFonts w:cs="David"/>
          <w:b/>
          <w:bCs/>
          <w:sz w:val="32"/>
          <w:szCs w:val="32"/>
        </w:rPr>
        <w:t>RFI</w:t>
      </w:r>
      <w:r w:rsidRPr="00260C3F">
        <w:rPr>
          <w:rFonts w:cs="David"/>
          <w:b/>
          <w:bCs/>
          <w:sz w:val="32"/>
          <w:szCs w:val="32"/>
          <w:rtl/>
        </w:rPr>
        <w:t xml:space="preserve">) </w:t>
      </w:r>
      <w:r w:rsidRPr="00D17E5B">
        <w:rPr>
          <w:rFonts w:cs="David" w:hint="cs"/>
          <w:b/>
          <w:bCs/>
          <w:sz w:val="32"/>
          <w:szCs w:val="32"/>
          <w:rtl/>
        </w:rPr>
        <w:t xml:space="preserve"> שבנדון.</w:t>
      </w:r>
    </w:p>
    <w:p w:rsidR="00260C3F" w:rsidRPr="00D17E5B" w:rsidRDefault="00260C3F" w:rsidP="00260C3F">
      <w:pPr>
        <w:spacing w:after="0" w:line="240" w:lineRule="auto"/>
        <w:rPr>
          <w:rFonts w:cs="David"/>
          <w:b/>
          <w:bCs/>
          <w:sz w:val="32"/>
          <w:szCs w:val="32"/>
          <w:rtl/>
        </w:rPr>
      </w:pPr>
    </w:p>
    <w:p w:rsidR="00260C3F" w:rsidRDefault="00260C3F" w:rsidP="00260C3F">
      <w:pPr>
        <w:spacing w:after="0" w:line="240" w:lineRule="auto"/>
        <w:rPr>
          <w:rFonts w:cs="David"/>
          <w:b/>
          <w:bCs/>
          <w:sz w:val="28"/>
          <w:szCs w:val="28"/>
          <w:rtl/>
        </w:rPr>
      </w:pPr>
      <w:r w:rsidRPr="00D17E5B">
        <w:rPr>
          <w:rFonts w:cs="David" w:hint="cs"/>
          <w:b/>
          <w:bCs/>
          <w:sz w:val="32"/>
          <w:szCs w:val="32"/>
          <w:rtl/>
        </w:rPr>
        <w:t>יודגש כי התשובות המפורטות במסמך זה מהוות חלק בלתי נפרד ממסמכי המכרז.</w:t>
      </w:r>
    </w:p>
    <w:p w:rsidR="00260C3F" w:rsidRDefault="00260C3F" w:rsidP="00260C3F">
      <w:pPr>
        <w:spacing w:line="240" w:lineRule="auto"/>
        <w:rPr>
          <w:rtl/>
        </w:rPr>
      </w:pPr>
    </w:p>
    <w:p w:rsidR="00260C3F" w:rsidRDefault="00260C3F" w:rsidP="00260C3F">
      <w:pPr>
        <w:spacing w:after="0" w:line="240" w:lineRule="auto"/>
        <w:rPr>
          <w:rFonts w:cs="David"/>
          <w:b/>
          <w:bCs/>
          <w:sz w:val="28"/>
          <w:szCs w:val="28"/>
          <w:u w:val="single"/>
          <w:rtl/>
        </w:rPr>
      </w:pPr>
      <w:r>
        <w:rPr>
          <w:rFonts w:cs="David" w:hint="cs"/>
          <w:b/>
          <w:bCs/>
          <w:sz w:val="28"/>
          <w:szCs w:val="28"/>
          <w:u w:val="single"/>
          <w:rtl/>
        </w:rPr>
        <w:t>שאלה מס' 1</w:t>
      </w:r>
    </w:p>
    <w:p w:rsidR="00260C3F" w:rsidRDefault="00260C3F" w:rsidP="00260C3F">
      <w:pPr>
        <w:spacing w:after="0" w:line="240" w:lineRule="auto"/>
        <w:rPr>
          <w:rFonts w:asciiTheme="minorBidi" w:hAnsiTheme="minorBidi" w:cs="David"/>
          <w:sz w:val="24"/>
          <w:szCs w:val="24"/>
          <w:rtl/>
        </w:rPr>
      </w:pPr>
    </w:p>
    <w:p w:rsidR="00542B16" w:rsidRPr="009C5D14" w:rsidRDefault="00542B16" w:rsidP="00542B16">
      <w:pPr>
        <w:spacing w:after="0" w:line="240" w:lineRule="auto"/>
        <w:rPr>
          <w:rFonts w:ascii="Times New Roman" w:eastAsia="Calibri" w:hAnsi="Times New Roman" w:cs="David"/>
          <w:sz w:val="28"/>
          <w:szCs w:val="28"/>
          <w:rtl/>
        </w:rPr>
      </w:pPr>
      <w:r w:rsidRPr="00542B16">
        <w:rPr>
          <w:rFonts w:ascii="Arial" w:eastAsia="Calibri" w:hAnsi="Arial" w:cs="David"/>
          <w:sz w:val="28"/>
          <w:szCs w:val="28"/>
          <w:rtl/>
        </w:rPr>
        <w:t>מה הכוונה וההגדרה של המזמין בנושא "הפעלה ותחזוקה" של המעבדות?</w:t>
      </w:r>
    </w:p>
    <w:p w:rsidR="00542B16" w:rsidRPr="009C5D14" w:rsidRDefault="00542B16" w:rsidP="00542B16">
      <w:pPr>
        <w:spacing w:after="0" w:line="240" w:lineRule="auto"/>
        <w:rPr>
          <w:rFonts w:ascii="Times New Roman" w:eastAsia="Calibri" w:hAnsi="Times New Roman" w:cs="David"/>
          <w:sz w:val="28"/>
          <w:szCs w:val="28"/>
          <w:rtl/>
        </w:rPr>
      </w:pPr>
    </w:p>
    <w:p w:rsidR="00542B16" w:rsidRDefault="00542B16" w:rsidP="00542B16">
      <w:pPr>
        <w:spacing w:after="0" w:line="240" w:lineRule="auto"/>
        <w:rPr>
          <w:rFonts w:ascii="Times New Roman" w:eastAsia="Calibri" w:hAnsi="Times New Roman" w:cs="David" w:hint="cs"/>
          <w:b/>
          <w:bCs/>
          <w:sz w:val="28"/>
          <w:szCs w:val="28"/>
          <w:u w:val="single"/>
          <w:rtl/>
        </w:rPr>
      </w:pPr>
      <w:r w:rsidRPr="009C5D14">
        <w:rPr>
          <w:rFonts w:ascii="Times New Roman" w:eastAsia="Calibri" w:hAnsi="Times New Roman" w:cs="David" w:hint="cs"/>
          <w:b/>
          <w:bCs/>
          <w:sz w:val="28"/>
          <w:szCs w:val="28"/>
          <w:u w:val="single"/>
          <w:rtl/>
        </w:rPr>
        <w:t>תשובה</w:t>
      </w:r>
    </w:p>
    <w:p w:rsidR="00B8366C" w:rsidRPr="009C5D14" w:rsidRDefault="00B8366C" w:rsidP="00542B16">
      <w:pPr>
        <w:spacing w:after="0" w:line="240" w:lineRule="auto"/>
        <w:rPr>
          <w:rFonts w:ascii="Times New Roman" w:eastAsia="Calibri" w:hAnsi="Times New Roman" w:cs="David"/>
          <w:b/>
          <w:bCs/>
          <w:sz w:val="28"/>
          <w:szCs w:val="28"/>
          <w:u w:val="single"/>
          <w:rtl/>
        </w:rPr>
      </w:pPr>
    </w:p>
    <w:p w:rsidR="00B8366C" w:rsidRDefault="00B8366C" w:rsidP="00B8366C">
      <w:pPr>
        <w:tabs>
          <w:tab w:val="left" w:pos="737"/>
          <w:tab w:val="left" w:pos="1560"/>
        </w:tabs>
        <w:overflowPunct w:val="0"/>
        <w:autoSpaceDE w:val="0"/>
        <w:autoSpaceDN w:val="0"/>
        <w:adjustRightInd w:val="0"/>
        <w:spacing w:after="0" w:line="240" w:lineRule="auto"/>
        <w:contextualSpacing/>
        <w:textAlignment w:val="baseline"/>
        <w:rPr>
          <w:rFonts w:ascii="Times New Roman" w:hAnsi="Times New Roman" w:cs="David" w:hint="cs"/>
          <w:sz w:val="28"/>
          <w:szCs w:val="28"/>
          <w:rtl/>
          <w:lang w:eastAsia="he-IL"/>
        </w:rPr>
      </w:pPr>
      <w:r w:rsidRPr="00B8366C">
        <w:rPr>
          <w:rFonts w:ascii="Times New Roman" w:hAnsi="Times New Roman" w:cs="David" w:hint="cs"/>
          <w:sz w:val="28"/>
          <w:szCs w:val="28"/>
          <w:rtl/>
          <w:lang w:eastAsia="he-IL"/>
        </w:rPr>
        <w:t>עלות רכישה של מכשירים תהיה על משרד הכלכלה.</w:t>
      </w:r>
    </w:p>
    <w:p w:rsidR="00B8366C" w:rsidRPr="00B8366C" w:rsidRDefault="00B8366C" w:rsidP="00B8366C">
      <w:pPr>
        <w:tabs>
          <w:tab w:val="left" w:pos="737"/>
          <w:tab w:val="left" w:pos="1560"/>
        </w:tabs>
        <w:overflowPunct w:val="0"/>
        <w:autoSpaceDE w:val="0"/>
        <w:autoSpaceDN w:val="0"/>
        <w:adjustRightInd w:val="0"/>
        <w:spacing w:after="0" w:line="240" w:lineRule="auto"/>
        <w:contextualSpacing/>
        <w:textAlignment w:val="baseline"/>
        <w:rPr>
          <w:rFonts w:ascii="Times New Roman" w:hAnsi="Times New Roman" w:cs="David"/>
          <w:sz w:val="28"/>
          <w:szCs w:val="28"/>
          <w:rtl/>
          <w:lang w:eastAsia="he-IL"/>
        </w:rPr>
      </w:pPr>
      <w:bookmarkStart w:id="0" w:name="_GoBack"/>
      <w:bookmarkEnd w:id="0"/>
    </w:p>
    <w:p w:rsidR="00B8366C" w:rsidRDefault="00B8366C" w:rsidP="00B8366C">
      <w:pPr>
        <w:tabs>
          <w:tab w:val="left" w:pos="737"/>
          <w:tab w:val="left" w:pos="1560"/>
        </w:tabs>
        <w:overflowPunct w:val="0"/>
        <w:autoSpaceDE w:val="0"/>
        <w:autoSpaceDN w:val="0"/>
        <w:adjustRightInd w:val="0"/>
        <w:spacing w:after="0" w:line="240" w:lineRule="auto"/>
        <w:contextualSpacing/>
        <w:textAlignment w:val="baseline"/>
        <w:rPr>
          <w:rFonts w:ascii="Times New Roman" w:hAnsi="Times New Roman" w:cs="David" w:hint="cs"/>
          <w:sz w:val="28"/>
          <w:szCs w:val="28"/>
          <w:rtl/>
          <w:lang w:eastAsia="he-IL"/>
        </w:rPr>
      </w:pPr>
      <w:r w:rsidRPr="00B8366C">
        <w:rPr>
          <w:rFonts w:ascii="Times New Roman" w:hAnsi="Times New Roman" w:cs="David" w:hint="cs"/>
          <w:sz w:val="28"/>
          <w:szCs w:val="28"/>
          <w:rtl/>
          <w:lang w:eastAsia="he-IL"/>
        </w:rPr>
        <w:t>כל התפעול ותחזוקה של המכשירים  תוטל על המפעיל.</w:t>
      </w:r>
    </w:p>
    <w:p w:rsidR="00B8366C" w:rsidRPr="00B8366C" w:rsidRDefault="00B8366C" w:rsidP="00B8366C">
      <w:pPr>
        <w:tabs>
          <w:tab w:val="left" w:pos="737"/>
          <w:tab w:val="left" w:pos="1560"/>
        </w:tabs>
        <w:overflowPunct w:val="0"/>
        <w:autoSpaceDE w:val="0"/>
        <w:autoSpaceDN w:val="0"/>
        <w:adjustRightInd w:val="0"/>
        <w:spacing w:after="0" w:line="240" w:lineRule="auto"/>
        <w:contextualSpacing/>
        <w:textAlignment w:val="baseline"/>
        <w:rPr>
          <w:rFonts w:ascii="Times New Roman" w:hAnsi="Times New Roman" w:cs="David"/>
          <w:sz w:val="28"/>
          <w:szCs w:val="28"/>
          <w:lang w:eastAsia="he-IL"/>
        </w:rPr>
      </w:pPr>
    </w:p>
    <w:p w:rsidR="00B8366C" w:rsidRDefault="00B8366C" w:rsidP="00B8366C">
      <w:pPr>
        <w:tabs>
          <w:tab w:val="left" w:pos="737"/>
          <w:tab w:val="left" w:pos="1560"/>
        </w:tabs>
        <w:overflowPunct w:val="0"/>
        <w:autoSpaceDE w:val="0"/>
        <w:autoSpaceDN w:val="0"/>
        <w:adjustRightInd w:val="0"/>
        <w:spacing w:after="0" w:line="240" w:lineRule="auto"/>
        <w:textAlignment w:val="baseline"/>
        <w:rPr>
          <w:rFonts w:ascii="Times New Roman" w:hAnsi="Times New Roman" w:cs="David" w:hint="cs"/>
          <w:sz w:val="28"/>
          <w:szCs w:val="28"/>
          <w:rtl/>
          <w:lang w:eastAsia="he-IL"/>
        </w:rPr>
      </w:pPr>
      <w:r w:rsidRPr="00B8366C">
        <w:rPr>
          <w:rFonts w:ascii="Times New Roman" w:hAnsi="Times New Roman" w:cs="David" w:hint="cs"/>
          <w:sz w:val="28"/>
          <w:szCs w:val="28"/>
          <w:rtl/>
          <w:lang w:eastAsia="he-IL"/>
        </w:rPr>
        <w:t>מבחינת הפעלה:</w:t>
      </w:r>
    </w:p>
    <w:p w:rsidR="00B8366C" w:rsidRPr="00B8366C" w:rsidRDefault="00B8366C" w:rsidP="00B8366C">
      <w:pPr>
        <w:tabs>
          <w:tab w:val="left" w:pos="737"/>
          <w:tab w:val="left" w:pos="1560"/>
        </w:tabs>
        <w:overflowPunct w:val="0"/>
        <w:autoSpaceDE w:val="0"/>
        <w:autoSpaceDN w:val="0"/>
        <w:adjustRightInd w:val="0"/>
        <w:spacing w:after="0" w:line="240" w:lineRule="auto"/>
        <w:textAlignment w:val="baseline"/>
        <w:rPr>
          <w:rFonts w:ascii="Times New Roman" w:hAnsi="Times New Roman" w:cs="David"/>
          <w:sz w:val="28"/>
          <w:szCs w:val="28"/>
          <w:lang w:eastAsia="he-IL"/>
        </w:rPr>
      </w:pPr>
    </w:p>
    <w:p w:rsidR="00B8366C" w:rsidRPr="00B8366C" w:rsidRDefault="00B8366C" w:rsidP="00B8366C">
      <w:pPr>
        <w:numPr>
          <w:ilvl w:val="0"/>
          <w:numId w:val="3"/>
        </w:num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sz w:val="28"/>
          <w:szCs w:val="28"/>
          <w:lang w:eastAsia="he-IL"/>
        </w:rPr>
      </w:pPr>
      <w:r w:rsidRPr="00B8366C">
        <w:rPr>
          <w:rFonts w:ascii="Times New Roman" w:hAnsi="Times New Roman" w:cs="David"/>
          <w:sz w:val="28"/>
          <w:szCs w:val="28"/>
          <w:rtl/>
          <w:lang w:eastAsia="he-IL"/>
        </w:rPr>
        <w:t>למעבדה חייבת להיות מדיניות להדרכה, הכשרה והשתלמויות עם תכניות שנתיות ורב שנתיות מוגדרות, המבטיחות שהמועסקים בה בקיאים וכשירים לביצוע ה</w:t>
      </w:r>
      <w:r w:rsidRPr="00B8366C">
        <w:rPr>
          <w:rFonts w:ascii="Times New Roman" w:hAnsi="Times New Roman" w:cs="David" w:hint="cs"/>
          <w:sz w:val="28"/>
          <w:szCs w:val="28"/>
          <w:rtl/>
          <w:lang w:eastAsia="he-IL"/>
        </w:rPr>
        <w:t>מדידות</w:t>
      </w:r>
      <w:r w:rsidRPr="00B8366C">
        <w:rPr>
          <w:rFonts w:ascii="Times New Roman" w:hAnsi="Times New Roman" w:cs="David"/>
          <w:sz w:val="28"/>
          <w:szCs w:val="28"/>
          <w:rtl/>
          <w:lang w:eastAsia="he-IL"/>
        </w:rPr>
        <w:t xml:space="preserve"> ושאר המטלות שלהם במעבדה, ושהם שומרים על רמה מקצועית לבצוע תפקידיהם כנדרש</w:t>
      </w:r>
      <w:r w:rsidRPr="00B8366C">
        <w:rPr>
          <w:rFonts w:ascii="Times New Roman" w:hAnsi="Times New Roman" w:cs="David"/>
          <w:sz w:val="28"/>
          <w:szCs w:val="28"/>
          <w:lang w:eastAsia="he-IL"/>
        </w:rPr>
        <w:t>.</w:t>
      </w:r>
      <w:r w:rsidRPr="00B8366C">
        <w:rPr>
          <w:rFonts w:ascii="Times New Roman" w:hAnsi="Times New Roman" w:cs="David" w:hint="cs"/>
          <w:sz w:val="28"/>
          <w:szCs w:val="28"/>
          <w:rtl/>
          <w:lang w:eastAsia="he-IL"/>
        </w:rPr>
        <w:t xml:space="preserve"> </w:t>
      </w:r>
    </w:p>
    <w:p w:rsidR="00B8366C" w:rsidRDefault="00B8366C" w:rsidP="00B8366C">
      <w:pPr>
        <w:numPr>
          <w:ilvl w:val="0"/>
          <w:numId w:val="3"/>
        </w:num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hint="cs"/>
          <w:sz w:val="28"/>
          <w:szCs w:val="28"/>
          <w:lang w:eastAsia="he-IL"/>
        </w:rPr>
      </w:pPr>
      <w:r w:rsidRPr="00B8366C">
        <w:rPr>
          <w:rFonts w:ascii="Times New Roman" w:hAnsi="Times New Roman" w:cs="David"/>
          <w:sz w:val="28"/>
          <w:szCs w:val="28"/>
          <w:rtl/>
          <w:lang w:eastAsia="he-IL"/>
        </w:rPr>
        <w:t xml:space="preserve">למעבדה חייבים להיות נהלים המבטיחים דווח מדויק, אמין, עמידה בלוח זמנים של דיווח והעברת התוצאות, וזאת במסגרת משכי הזמן שנקבעו כקבילים לפי צרכיה של כל </w:t>
      </w:r>
      <w:r w:rsidRPr="00B8366C">
        <w:rPr>
          <w:rFonts w:ascii="Times New Roman" w:hAnsi="Times New Roman" w:cs="David" w:hint="cs"/>
          <w:sz w:val="28"/>
          <w:szCs w:val="28"/>
          <w:rtl/>
          <w:lang w:eastAsia="he-IL"/>
        </w:rPr>
        <w:t>מדיד</w:t>
      </w:r>
      <w:r w:rsidRPr="00B8366C">
        <w:rPr>
          <w:rFonts w:ascii="Times New Roman" w:hAnsi="Times New Roman" w:cs="David"/>
          <w:sz w:val="28"/>
          <w:szCs w:val="28"/>
          <w:rtl/>
          <w:lang w:eastAsia="he-IL"/>
        </w:rPr>
        <w:t>ה בנפרד.</w:t>
      </w:r>
      <w:r w:rsidRPr="00B8366C">
        <w:rPr>
          <w:rFonts w:ascii="Times New Roman" w:hAnsi="Times New Roman" w:cs="David" w:hint="cs"/>
          <w:sz w:val="28"/>
          <w:szCs w:val="28"/>
          <w:rtl/>
          <w:lang w:eastAsia="he-IL"/>
        </w:rPr>
        <w:t xml:space="preserve"> </w:t>
      </w:r>
    </w:p>
    <w:p w:rsidR="00B8366C" w:rsidRPr="00B8366C" w:rsidRDefault="00B8366C" w:rsidP="00B8366C">
      <w:p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sz w:val="28"/>
          <w:szCs w:val="28"/>
          <w:rtl/>
          <w:lang w:eastAsia="he-IL"/>
        </w:rPr>
      </w:pPr>
    </w:p>
    <w:p w:rsidR="00B8366C" w:rsidRDefault="00B8366C" w:rsidP="00B8366C">
      <w:pPr>
        <w:tabs>
          <w:tab w:val="left" w:pos="737"/>
          <w:tab w:val="left" w:pos="1560"/>
        </w:tabs>
        <w:overflowPunct w:val="0"/>
        <w:autoSpaceDE w:val="0"/>
        <w:autoSpaceDN w:val="0"/>
        <w:adjustRightInd w:val="0"/>
        <w:spacing w:after="0" w:line="240" w:lineRule="auto"/>
        <w:ind w:left="360"/>
        <w:textAlignment w:val="baseline"/>
        <w:rPr>
          <w:rFonts w:ascii="Times New Roman" w:hAnsi="Times New Roman" w:cs="David" w:hint="cs"/>
          <w:sz w:val="28"/>
          <w:szCs w:val="28"/>
          <w:rtl/>
          <w:lang w:eastAsia="he-IL"/>
        </w:rPr>
      </w:pPr>
      <w:r w:rsidRPr="00B8366C">
        <w:rPr>
          <w:rFonts w:ascii="Times New Roman" w:hAnsi="Times New Roman" w:cs="David" w:hint="cs"/>
          <w:sz w:val="28"/>
          <w:szCs w:val="28"/>
          <w:rtl/>
          <w:lang w:eastAsia="he-IL"/>
        </w:rPr>
        <w:t>מבחינת תחזוקה:</w:t>
      </w:r>
    </w:p>
    <w:p w:rsidR="00B8366C" w:rsidRPr="00B8366C" w:rsidRDefault="00B8366C" w:rsidP="00B8366C">
      <w:pPr>
        <w:tabs>
          <w:tab w:val="left" w:pos="737"/>
          <w:tab w:val="left" w:pos="1560"/>
        </w:tabs>
        <w:overflowPunct w:val="0"/>
        <w:autoSpaceDE w:val="0"/>
        <w:autoSpaceDN w:val="0"/>
        <w:adjustRightInd w:val="0"/>
        <w:spacing w:after="0" w:line="240" w:lineRule="auto"/>
        <w:ind w:left="360"/>
        <w:textAlignment w:val="baseline"/>
        <w:rPr>
          <w:rFonts w:ascii="Times New Roman" w:hAnsi="Times New Roman" w:cs="David"/>
          <w:sz w:val="28"/>
          <w:szCs w:val="28"/>
          <w:lang w:eastAsia="he-IL"/>
        </w:rPr>
      </w:pPr>
    </w:p>
    <w:p w:rsidR="00B8366C" w:rsidRPr="00B8366C" w:rsidRDefault="00B8366C" w:rsidP="00B8366C">
      <w:pPr>
        <w:numPr>
          <w:ilvl w:val="0"/>
          <w:numId w:val="3"/>
        </w:num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sz w:val="28"/>
          <w:szCs w:val="28"/>
          <w:lang w:eastAsia="he-IL"/>
        </w:rPr>
      </w:pPr>
      <w:r w:rsidRPr="00B8366C">
        <w:rPr>
          <w:rFonts w:ascii="Times New Roman" w:hAnsi="Times New Roman" w:cs="David"/>
          <w:sz w:val="28"/>
          <w:szCs w:val="28"/>
          <w:rtl/>
          <w:lang w:eastAsia="he-IL"/>
        </w:rPr>
        <w:t xml:space="preserve">באחריות </w:t>
      </w:r>
      <w:r w:rsidRPr="00B8366C">
        <w:rPr>
          <w:rFonts w:ascii="Times New Roman" w:hAnsi="Times New Roman" w:cs="David" w:hint="cs"/>
          <w:sz w:val="28"/>
          <w:szCs w:val="28"/>
          <w:rtl/>
          <w:lang w:eastAsia="he-IL"/>
        </w:rPr>
        <w:t>הגורם המעוניין</w:t>
      </w:r>
      <w:r w:rsidRPr="00B8366C">
        <w:rPr>
          <w:rFonts w:ascii="Times New Roman" w:hAnsi="Times New Roman" w:cs="David"/>
          <w:sz w:val="28"/>
          <w:szCs w:val="28"/>
          <w:rtl/>
          <w:lang w:eastAsia="he-IL"/>
        </w:rPr>
        <w:t xml:space="preserve"> </w:t>
      </w:r>
      <w:r w:rsidRPr="00B8366C">
        <w:rPr>
          <w:rFonts w:ascii="Times New Roman" w:hAnsi="Times New Roman" w:cs="David" w:hint="cs"/>
          <w:sz w:val="28"/>
          <w:szCs w:val="28"/>
          <w:rtl/>
          <w:lang w:eastAsia="he-IL"/>
        </w:rPr>
        <w:t xml:space="preserve">להפעיל ולתחזק את המעבדה </w:t>
      </w:r>
      <w:r w:rsidRPr="00B8366C">
        <w:rPr>
          <w:rFonts w:ascii="Times New Roman" w:hAnsi="Times New Roman" w:cs="David"/>
          <w:sz w:val="28"/>
          <w:szCs w:val="28"/>
          <w:rtl/>
          <w:lang w:eastAsia="he-IL"/>
        </w:rPr>
        <w:t xml:space="preserve">לתחזק את </w:t>
      </w:r>
      <w:r w:rsidRPr="00B8366C">
        <w:rPr>
          <w:rFonts w:ascii="Times New Roman" w:hAnsi="Times New Roman" w:cs="David" w:hint="cs"/>
          <w:sz w:val="28"/>
          <w:szCs w:val="28"/>
          <w:rtl/>
          <w:lang w:eastAsia="he-IL"/>
        </w:rPr>
        <w:t xml:space="preserve">הכלים במעבדה ולשמור על תקינותם, לכיילם, לשמור על סביבת מעבדה נקייה, הקפדה על הוראות הפעלה ותחזוקה של יצרן הכלים, </w:t>
      </w:r>
      <w:r w:rsidRPr="00B8366C">
        <w:rPr>
          <w:rFonts w:ascii="Times New Roman" w:hAnsi="Times New Roman" w:cs="David"/>
          <w:sz w:val="28"/>
          <w:szCs w:val="28"/>
          <w:rtl/>
          <w:lang w:eastAsia="he-IL"/>
        </w:rPr>
        <w:t xml:space="preserve">לתעד </w:t>
      </w:r>
      <w:r w:rsidRPr="00B8366C">
        <w:rPr>
          <w:rFonts w:ascii="Times New Roman" w:hAnsi="Times New Roman" w:cs="David"/>
          <w:sz w:val="28"/>
          <w:szCs w:val="28"/>
          <w:rtl/>
          <w:lang w:eastAsia="he-IL"/>
        </w:rPr>
        <w:lastRenderedPageBreak/>
        <w:t>תקלות</w:t>
      </w:r>
      <w:r w:rsidRPr="00B8366C">
        <w:rPr>
          <w:rFonts w:ascii="Times New Roman" w:hAnsi="Times New Roman" w:cs="David" w:hint="cs"/>
          <w:sz w:val="28"/>
          <w:szCs w:val="28"/>
          <w:rtl/>
          <w:lang w:eastAsia="he-IL"/>
        </w:rPr>
        <w:t xml:space="preserve"> </w:t>
      </w:r>
      <w:r w:rsidRPr="00B8366C">
        <w:rPr>
          <w:rFonts w:ascii="Times New Roman" w:hAnsi="Times New Roman" w:cs="David"/>
          <w:sz w:val="28"/>
          <w:szCs w:val="28"/>
          <w:rtl/>
          <w:lang w:eastAsia="he-IL"/>
        </w:rPr>
        <w:t>ולבצע חקירה מתועדת של כל תקלה ולבצע פעולות מתקנות ופעולות מונעות למניעת הישנותן של בעיות או תקלות שאותרו במעבדה.</w:t>
      </w:r>
      <w:r w:rsidRPr="00B8366C">
        <w:rPr>
          <w:rFonts w:ascii="Times New Roman" w:hAnsi="Times New Roman" w:cs="David" w:hint="cs"/>
          <w:sz w:val="28"/>
          <w:szCs w:val="28"/>
          <w:rtl/>
          <w:lang w:eastAsia="he-IL"/>
        </w:rPr>
        <w:t xml:space="preserve"> </w:t>
      </w:r>
    </w:p>
    <w:p w:rsidR="00B8366C" w:rsidRPr="00B8366C" w:rsidRDefault="00B8366C" w:rsidP="00B8366C">
      <w:pPr>
        <w:numPr>
          <w:ilvl w:val="0"/>
          <w:numId w:val="3"/>
        </w:num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sz w:val="28"/>
          <w:szCs w:val="28"/>
          <w:lang w:eastAsia="he-IL"/>
        </w:rPr>
      </w:pPr>
      <w:r w:rsidRPr="00B8366C">
        <w:rPr>
          <w:rFonts w:ascii="Times New Roman" w:hAnsi="Times New Roman" w:cs="David"/>
          <w:sz w:val="28"/>
          <w:szCs w:val="28"/>
          <w:rtl/>
          <w:lang w:eastAsia="he-IL"/>
        </w:rPr>
        <w:t xml:space="preserve">למעבדה חייבת להיות מדיניות ברורה של תחזוקת המעבדה ומתקניה, סדר וניקיון המתאימים לפעילות המעבדה. הנחיות ברורות לאחסון בטיחותי ומסודר של החומרים, והציוד, ואחסונו. </w:t>
      </w:r>
    </w:p>
    <w:p w:rsidR="00B8366C" w:rsidRPr="00B8366C" w:rsidRDefault="00B8366C" w:rsidP="00B8366C">
      <w:pPr>
        <w:numPr>
          <w:ilvl w:val="0"/>
          <w:numId w:val="3"/>
        </w:numPr>
        <w:tabs>
          <w:tab w:val="left" w:pos="737"/>
          <w:tab w:val="left" w:pos="1560"/>
        </w:tabs>
        <w:overflowPunct w:val="0"/>
        <w:autoSpaceDE w:val="0"/>
        <w:autoSpaceDN w:val="0"/>
        <w:adjustRightInd w:val="0"/>
        <w:spacing w:after="0" w:line="240" w:lineRule="auto"/>
        <w:ind w:left="1080"/>
        <w:textAlignment w:val="baseline"/>
        <w:rPr>
          <w:rFonts w:ascii="Times New Roman" w:hAnsi="Times New Roman" w:cs="David"/>
          <w:sz w:val="28"/>
          <w:szCs w:val="28"/>
          <w:lang w:eastAsia="he-IL"/>
        </w:rPr>
      </w:pPr>
      <w:r w:rsidRPr="00B8366C">
        <w:rPr>
          <w:rFonts w:ascii="Times New Roman" w:hAnsi="Times New Roman" w:cs="David"/>
          <w:sz w:val="28"/>
          <w:szCs w:val="28"/>
          <w:rtl/>
          <w:lang w:eastAsia="he-IL"/>
        </w:rPr>
        <w:t>למעבדה חייבת להיות מדיניות ברורה של תחזוקת מכשור המדידה, תוך הקפדה על הוראות הפעלה ותחזוקה של היצרן. למעבדה יהיו הנחיות ותכניות עם לוחות זמנים לכיול שנתי, תקופתי ויומי בהתאם לצורך על פי הוראות יצרן</w:t>
      </w:r>
      <w:r w:rsidRPr="00B8366C">
        <w:rPr>
          <w:rFonts w:ascii="Times New Roman" w:hAnsi="Times New Roman" w:cs="David" w:hint="cs"/>
          <w:sz w:val="28"/>
          <w:szCs w:val="28"/>
          <w:rtl/>
          <w:lang w:eastAsia="he-IL"/>
        </w:rPr>
        <w:t xml:space="preserve"> ו/או בגורם המקצועי לנושא. </w:t>
      </w:r>
      <w:r w:rsidRPr="00B8366C">
        <w:rPr>
          <w:rFonts w:ascii="Times New Roman" w:hAnsi="Times New Roman" w:cs="David"/>
          <w:sz w:val="28"/>
          <w:szCs w:val="28"/>
          <w:rtl/>
          <w:lang w:eastAsia="he-IL"/>
        </w:rPr>
        <w:t>כל מכשיר יסומן ויתועד לגביו תקפות הכיול וזיהוי מבצעו ובאיזו דרגת דיוק.</w:t>
      </w:r>
      <w:r w:rsidRPr="00B8366C">
        <w:rPr>
          <w:rFonts w:ascii="Times New Roman" w:hAnsi="Times New Roman" w:cs="David" w:hint="cs"/>
          <w:sz w:val="28"/>
          <w:szCs w:val="28"/>
          <w:rtl/>
          <w:lang w:eastAsia="he-IL"/>
        </w:rPr>
        <w:t xml:space="preserve"> </w:t>
      </w:r>
    </w:p>
    <w:p w:rsidR="00542B16" w:rsidRPr="00B8366C" w:rsidRDefault="00542B16" w:rsidP="00542B16">
      <w:pPr>
        <w:spacing w:after="0" w:line="240" w:lineRule="auto"/>
        <w:rPr>
          <w:rFonts w:ascii="Times New Roman" w:eastAsia="Calibri" w:hAnsi="Times New Roman" w:cs="David"/>
          <w:sz w:val="28"/>
          <w:szCs w:val="28"/>
          <w:rtl/>
        </w:rPr>
      </w:pPr>
    </w:p>
    <w:p w:rsidR="00542B16" w:rsidRPr="009C5D14" w:rsidRDefault="00542B16" w:rsidP="00542B16">
      <w:pPr>
        <w:spacing w:after="0" w:line="240" w:lineRule="auto"/>
        <w:rPr>
          <w:rFonts w:ascii="Times New Roman" w:eastAsia="Calibri" w:hAnsi="Times New Roman" w:cs="David"/>
          <w:sz w:val="28"/>
          <w:szCs w:val="28"/>
          <w:rtl/>
        </w:rPr>
      </w:pPr>
    </w:p>
    <w:p w:rsidR="00542B16" w:rsidRPr="009C5D14" w:rsidRDefault="00542B16" w:rsidP="00542B16">
      <w:pPr>
        <w:spacing w:after="0" w:line="240" w:lineRule="auto"/>
        <w:rPr>
          <w:rFonts w:ascii="Times New Roman" w:eastAsia="Calibri" w:hAnsi="Times New Roman" w:cs="David"/>
          <w:b/>
          <w:bCs/>
          <w:sz w:val="28"/>
          <w:szCs w:val="28"/>
          <w:u w:val="single"/>
          <w:rtl/>
        </w:rPr>
      </w:pPr>
      <w:r w:rsidRPr="009C5D14">
        <w:rPr>
          <w:rFonts w:ascii="Times New Roman" w:eastAsia="Calibri" w:hAnsi="Times New Roman" w:cs="David" w:hint="cs"/>
          <w:b/>
          <w:bCs/>
          <w:sz w:val="28"/>
          <w:szCs w:val="28"/>
          <w:u w:val="single"/>
          <w:rtl/>
        </w:rPr>
        <w:t>שאלה מס' 2</w:t>
      </w:r>
    </w:p>
    <w:p w:rsidR="00542B16" w:rsidRPr="00542B16" w:rsidRDefault="00542B16" w:rsidP="00542B16">
      <w:pPr>
        <w:spacing w:after="0" w:line="240" w:lineRule="auto"/>
        <w:rPr>
          <w:rFonts w:ascii="Times New Roman" w:eastAsia="Calibri" w:hAnsi="Times New Roman" w:cs="David"/>
          <w:sz w:val="28"/>
          <w:szCs w:val="28"/>
        </w:rPr>
      </w:pPr>
    </w:p>
    <w:p w:rsidR="00542B16" w:rsidRPr="00542B16" w:rsidRDefault="00542B16" w:rsidP="00542B16">
      <w:pPr>
        <w:spacing w:after="0" w:line="240" w:lineRule="auto"/>
        <w:rPr>
          <w:rFonts w:eastAsia="Calibri" w:cs="David"/>
          <w:sz w:val="28"/>
          <w:szCs w:val="28"/>
          <w:rtl/>
        </w:rPr>
      </w:pPr>
      <w:r w:rsidRPr="00542B16">
        <w:rPr>
          <w:rFonts w:ascii="Arial" w:eastAsia="Calibri" w:hAnsi="Arial" w:cs="David"/>
          <w:sz w:val="28"/>
          <w:szCs w:val="28"/>
          <w:rtl/>
        </w:rPr>
        <w:t>האם כל המעבדות ותחומי המדידה שצוינו במסמך ה-</w:t>
      </w:r>
      <w:r w:rsidRPr="00542B16">
        <w:rPr>
          <w:rFonts w:eastAsia="Calibri" w:cs="David"/>
          <w:sz w:val="28"/>
          <w:szCs w:val="28"/>
        </w:rPr>
        <w:t>RFI</w:t>
      </w:r>
      <w:r w:rsidRPr="00542B16">
        <w:rPr>
          <w:rFonts w:ascii="Arial" w:eastAsia="Calibri" w:hAnsi="Arial" w:cs="David"/>
          <w:sz w:val="28"/>
          <w:szCs w:val="28"/>
          <w:rtl/>
        </w:rPr>
        <w:t xml:space="preserve">, עומדים בתקנים ובהכרה של מכוני הסטנדרטים העולמיים (בעיקר בדרישות של ארגון </w:t>
      </w:r>
      <w:r w:rsidRPr="00542B16">
        <w:rPr>
          <w:rFonts w:eastAsia="Calibri" w:cs="David"/>
          <w:sz w:val="28"/>
          <w:szCs w:val="28"/>
        </w:rPr>
        <w:t>BIPM</w:t>
      </w:r>
      <w:r w:rsidRPr="00542B16">
        <w:rPr>
          <w:rFonts w:ascii="Arial" w:eastAsia="Calibri" w:hAnsi="Arial" w:cs="David"/>
          <w:sz w:val="28"/>
          <w:szCs w:val="28"/>
          <w:rtl/>
        </w:rPr>
        <w:t>).</w:t>
      </w:r>
    </w:p>
    <w:p w:rsidR="00542B16" w:rsidRPr="009C5D14" w:rsidRDefault="00542B16" w:rsidP="00542B16">
      <w:pPr>
        <w:spacing w:after="0" w:line="240" w:lineRule="auto"/>
        <w:rPr>
          <w:rFonts w:ascii="Arial" w:eastAsia="Calibri" w:hAnsi="Arial" w:cs="David"/>
          <w:sz w:val="28"/>
          <w:szCs w:val="28"/>
          <w:rtl/>
        </w:rPr>
      </w:pPr>
      <w:r w:rsidRPr="00542B16">
        <w:rPr>
          <w:rFonts w:ascii="Arial" w:eastAsia="Calibri" w:hAnsi="Arial" w:cs="David"/>
          <w:sz w:val="28"/>
          <w:szCs w:val="28"/>
          <w:rtl/>
        </w:rPr>
        <w:t xml:space="preserve">אם לא כולם, אזי נבקש לציין מי כן, ומי לא? </w:t>
      </w:r>
    </w:p>
    <w:p w:rsidR="00542B16" w:rsidRPr="009C5D14" w:rsidRDefault="00542B16" w:rsidP="00542B16">
      <w:pPr>
        <w:spacing w:after="0" w:line="240" w:lineRule="auto"/>
        <w:rPr>
          <w:rFonts w:ascii="Arial" w:eastAsia="Calibri" w:hAnsi="Arial" w:cs="David"/>
          <w:sz w:val="28"/>
          <w:szCs w:val="28"/>
          <w:rtl/>
        </w:rPr>
      </w:pPr>
    </w:p>
    <w:p w:rsidR="00542B16" w:rsidRDefault="00542B16" w:rsidP="00542B16">
      <w:pPr>
        <w:spacing w:after="0" w:line="240" w:lineRule="auto"/>
        <w:rPr>
          <w:rFonts w:ascii="Arial" w:eastAsia="Calibri" w:hAnsi="Arial" w:cs="David" w:hint="cs"/>
          <w:b/>
          <w:bCs/>
          <w:sz w:val="28"/>
          <w:szCs w:val="28"/>
          <w:u w:val="single"/>
          <w:rtl/>
        </w:rPr>
      </w:pPr>
      <w:r w:rsidRPr="009C5D14">
        <w:rPr>
          <w:rFonts w:ascii="Arial" w:eastAsia="Calibri" w:hAnsi="Arial" w:cs="David" w:hint="cs"/>
          <w:b/>
          <w:bCs/>
          <w:sz w:val="28"/>
          <w:szCs w:val="28"/>
          <w:u w:val="single"/>
          <w:rtl/>
        </w:rPr>
        <w:t>תשובה</w:t>
      </w:r>
    </w:p>
    <w:p w:rsidR="000D2A5C" w:rsidRPr="009C5D14" w:rsidRDefault="000D2A5C" w:rsidP="00542B16">
      <w:pPr>
        <w:spacing w:after="0" w:line="240" w:lineRule="auto"/>
        <w:rPr>
          <w:rFonts w:ascii="Arial" w:eastAsia="Calibri" w:hAnsi="Arial" w:cs="David"/>
          <w:b/>
          <w:bCs/>
          <w:sz w:val="28"/>
          <w:szCs w:val="28"/>
          <w:u w:val="single"/>
          <w:rtl/>
        </w:rPr>
      </w:pPr>
    </w:p>
    <w:p w:rsidR="000D2A5C" w:rsidRPr="00B8366C" w:rsidRDefault="000D2A5C" w:rsidP="000D2A5C">
      <w:pPr>
        <w:spacing w:after="0" w:line="240" w:lineRule="auto"/>
        <w:rPr>
          <w:rFonts w:ascii="Arial" w:eastAsia="Calibri" w:hAnsi="Arial" w:cs="David"/>
          <w:sz w:val="28"/>
          <w:szCs w:val="28"/>
          <w:rtl/>
        </w:rPr>
      </w:pPr>
      <w:r w:rsidRPr="00B8366C">
        <w:rPr>
          <w:rFonts w:ascii="Arial" w:eastAsia="Calibri" w:hAnsi="Arial" w:cs="David" w:hint="cs"/>
          <w:sz w:val="28"/>
          <w:szCs w:val="28"/>
          <w:rtl/>
        </w:rPr>
        <w:t>המעבדה חתומה על הסכם הכרה רב צדדי עם המעבדות המובילות בעולם, זאת במסגרת ה-</w:t>
      </w:r>
      <w:r w:rsidRPr="00B8366C">
        <w:rPr>
          <w:rFonts w:ascii="Arial" w:eastAsia="Calibri" w:hAnsi="Arial" w:cs="David" w:hint="cs"/>
          <w:sz w:val="28"/>
          <w:szCs w:val="28"/>
        </w:rPr>
        <w:t>BIPM</w:t>
      </w:r>
      <w:r w:rsidRPr="00B8366C">
        <w:rPr>
          <w:rFonts w:ascii="Arial" w:eastAsia="Calibri" w:hAnsi="Arial" w:cs="David" w:hint="cs"/>
          <w:sz w:val="28"/>
          <w:szCs w:val="28"/>
          <w:rtl/>
        </w:rPr>
        <w:t>. יחד עם זאת המעבדה לא השתתפה בשנים האחרונות בהשוואות בינלאומיות  עם מעבדות לאומיות אחרות ולכן לא מופיע מידע על מל"פ ב</w:t>
      </w:r>
      <w:r w:rsidRPr="00B8366C">
        <w:rPr>
          <w:rFonts w:ascii="Arial" w:eastAsia="Calibri" w:hAnsi="Arial" w:cs="David" w:hint="cs"/>
          <w:sz w:val="28"/>
          <w:szCs w:val="28"/>
        </w:rPr>
        <w:t>KCDB</w:t>
      </w:r>
      <w:r w:rsidRPr="00B8366C">
        <w:rPr>
          <w:rFonts w:ascii="Arial" w:eastAsia="Calibri" w:hAnsi="Arial" w:cs="David" w:hint="cs"/>
          <w:sz w:val="28"/>
          <w:szCs w:val="28"/>
          <w:rtl/>
        </w:rPr>
        <w:t xml:space="preserve"> למעט מדידות זמן ותדר אשר בהן המל"פ מהווה חלק מקביעת זמן עולמי. </w:t>
      </w:r>
      <w:r w:rsidRPr="00B8366C">
        <w:rPr>
          <w:rFonts w:ascii="Arial" w:eastAsia="Calibri" w:hAnsi="Arial" w:cs="David"/>
          <w:sz w:val="28"/>
          <w:szCs w:val="28"/>
          <w:rtl/>
        </w:rPr>
        <w:br/>
      </w:r>
      <w:r w:rsidRPr="00B8366C">
        <w:rPr>
          <w:rFonts w:ascii="Arial" w:eastAsia="Calibri" w:hAnsi="Arial" w:cs="David" w:hint="cs"/>
          <w:sz w:val="28"/>
          <w:szCs w:val="28"/>
          <w:rtl/>
        </w:rPr>
        <w:t>על המפעיל יהיה להשתתף בהשוואות בינלאומיות כדי שהתוצאות שלהן יכללו ב-</w:t>
      </w:r>
      <w:r w:rsidRPr="00B8366C">
        <w:rPr>
          <w:rFonts w:ascii="Arial" w:eastAsia="Calibri" w:hAnsi="Arial" w:cs="David" w:hint="cs"/>
          <w:sz w:val="28"/>
          <w:szCs w:val="28"/>
        </w:rPr>
        <w:t>KCDB</w:t>
      </w:r>
      <w:r w:rsidRPr="00B8366C">
        <w:rPr>
          <w:rFonts w:ascii="Arial" w:eastAsia="Calibri" w:hAnsi="Arial" w:cs="David" w:hint="cs"/>
          <w:sz w:val="28"/>
          <w:szCs w:val="28"/>
          <w:rtl/>
        </w:rPr>
        <w:t>.</w:t>
      </w:r>
    </w:p>
    <w:p w:rsidR="00542B16" w:rsidRPr="009C5D14" w:rsidRDefault="00542B16" w:rsidP="00542B16">
      <w:pPr>
        <w:spacing w:after="0" w:line="240" w:lineRule="auto"/>
        <w:rPr>
          <w:rFonts w:ascii="Arial" w:eastAsia="Calibri" w:hAnsi="Arial" w:cs="David"/>
          <w:sz w:val="28"/>
          <w:szCs w:val="28"/>
          <w:rtl/>
        </w:rPr>
      </w:pPr>
    </w:p>
    <w:p w:rsidR="00542B16" w:rsidRPr="009C5D14" w:rsidRDefault="00542B16" w:rsidP="00542B16">
      <w:pPr>
        <w:spacing w:after="0" w:line="240" w:lineRule="auto"/>
        <w:rPr>
          <w:rFonts w:ascii="Arial" w:eastAsia="Calibri" w:hAnsi="Arial" w:cs="David"/>
          <w:sz w:val="28"/>
          <w:szCs w:val="28"/>
          <w:rtl/>
        </w:rPr>
      </w:pPr>
    </w:p>
    <w:p w:rsidR="00542B16" w:rsidRPr="009C5D14" w:rsidRDefault="00542B16" w:rsidP="00542B16">
      <w:pPr>
        <w:spacing w:after="0" w:line="240" w:lineRule="auto"/>
        <w:rPr>
          <w:rFonts w:ascii="Arial" w:eastAsia="Calibri" w:hAnsi="Arial" w:cs="David"/>
          <w:b/>
          <w:bCs/>
          <w:sz w:val="28"/>
          <w:szCs w:val="28"/>
          <w:u w:val="single"/>
          <w:rtl/>
        </w:rPr>
      </w:pPr>
      <w:r w:rsidRPr="009C5D14">
        <w:rPr>
          <w:rFonts w:ascii="Arial" w:eastAsia="Calibri" w:hAnsi="Arial" w:cs="David" w:hint="cs"/>
          <w:b/>
          <w:bCs/>
          <w:sz w:val="28"/>
          <w:szCs w:val="28"/>
          <w:u w:val="single"/>
          <w:rtl/>
        </w:rPr>
        <w:t>שאלה מס' 3</w:t>
      </w:r>
    </w:p>
    <w:p w:rsidR="00542B16" w:rsidRPr="00542B16" w:rsidRDefault="00542B16" w:rsidP="00542B16">
      <w:pPr>
        <w:spacing w:after="0" w:line="240" w:lineRule="auto"/>
        <w:rPr>
          <w:rFonts w:ascii="Arial" w:eastAsia="Calibri" w:hAnsi="Arial" w:cs="David"/>
          <w:sz w:val="28"/>
          <w:szCs w:val="28"/>
          <w:rtl/>
        </w:rPr>
      </w:pPr>
    </w:p>
    <w:p w:rsidR="00542B16" w:rsidRPr="009C5D14" w:rsidRDefault="00542B16" w:rsidP="00542B16">
      <w:pPr>
        <w:spacing w:after="0" w:line="240" w:lineRule="auto"/>
        <w:rPr>
          <w:rFonts w:ascii="Times New Roman" w:eastAsia="Calibri" w:hAnsi="Times New Roman" w:cs="David"/>
          <w:sz w:val="28"/>
          <w:szCs w:val="28"/>
          <w:rtl/>
        </w:rPr>
      </w:pPr>
      <w:r w:rsidRPr="00542B16">
        <w:rPr>
          <w:rFonts w:ascii="Arial" w:eastAsia="Calibri" w:hAnsi="Arial" w:cs="David"/>
          <w:sz w:val="28"/>
          <w:szCs w:val="28"/>
          <w:rtl/>
        </w:rPr>
        <w:t>במקרה ונדרש שדרוג של הציוד בחלק מהמעבדות/תחומים, כדי לעמוד בדרישות העולמיות, באחריות מי זה יבוצע?  </w:t>
      </w:r>
    </w:p>
    <w:p w:rsidR="00542B16" w:rsidRPr="009C5D14" w:rsidRDefault="00542B16" w:rsidP="00542B16">
      <w:pPr>
        <w:spacing w:after="0" w:line="240" w:lineRule="auto"/>
        <w:rPr>
          <w:rFonts w:ascii="Times New Roman" w:eastAsia="Calibri" w:hAnsi="Times New Roman" w:cs="David"/>
          <w:sz w:val="28"/>
          <w:szCs w:val="28"/>
          <w:rtl/>
        </w:rPr>
      </w:pPr>
    </w:p>
    <w:p w:rsidR="00542B16" w:rsidRPr="009C5D14" w:rsidRDefault="00542B16" w:rsidP="00542B16">
      <w:pPr>
        <w:spacing w:after="0" w:line="240" w:lineRule="auto"/>
        <w:rPr>
          <w:rFonts w:ascii="Times New Roman" w:eastAsia="Calibri" w:hAnsi="Times New Roman" w:cs="David"/>
          <w:b/>
          <w:bCs/>
          <w:sz w:val="28"/>
          <w:szCs w:val="28"/>
          <w:u w:val="single"/>
          <w:rtl/>
        </w:rPr>
      </w:pPr>
      <w:r w:rsidRPr="009C5D14">
        <w:rPr>
          <w:rFonts w:ascii="Times New Roman" w:eastAsia="Calibri" w:hAnsi="Times New Roman" w:cs="David" w:hint="cs"/>
          <w:b/>
          <w:bCs/>
          <w:sz w:val="28"/>
          <w:szCs w:val="28"/>
          <w:u w:val="single"/>
          <w:rtl/>
        </w:rPr>
        <w:t>תשובה</w:t>
      </w:r>
    </w:p>
    <w:p w:rsidR="00542B16" w:rsidRDefault="00542B16" w:rsidP="00542B16">
      <w:pPr>
        <w:spacing w:after="0" w:line="240" w:lineRule="auto"/>
        <w:rPr>
          <w:rFonts w:ascii="Times New Roman" w:eastAsia="Calibri" w:hAnsi="Times New Roman" w:cs="David" w:hint="cs"/>
          <w:sz w:val="28"/>
          <w:szCs w:val="28"/>
          <w:rtl/>
        </w:rPr>
      </w:pPr>
    </w:p>
    <w:p w:rsidR="00D33FC7" w:rsidRDefault="00D33FC7" w:rsidP="00D33FC7">
      <w:pPr>
        <w:spacing w:after="0" w:line="240" w:lineRule="auto"/>
        <w:rPr>
          <w:rFonts w:ascii="Arial" w:eastAsia="Calibri" w:hAnsi="Arial" w:cs="David" w:hint="cs"/>
          <w:sz w:val="28"/>
          <w:szCs w:val="28"/>
          <w:rtl/>
        </w:rPr>
      </w:pPr>
      <w:r w:rsidRPr="00B8366C">
        <w:rPr>
          <w:rFonts w:ascii="Arial" w:eastAsia="Calibri" w:hAnsi="Arial" w:cs="David" w:hint="cs"/>
          <w:sz w:val="28"/>
          <w:szCs w:val="28"/>
          <w:rtl/>
        </w:rPr>
        <w:t xml:space="preserve">עלות הרכישה תהיה באחריות משרד הכלכלה. </w:t>
      </w:r>
    </w:p>
    <w:p w:rsidR="00D33FC7" w:rsidRPr="00B8366C" w:rsidRDefault="00D33FC7" w:rsidP="00D33FC7">
      <w:pPr>
        <w:spacing w:after="0" w:line="240" w:lineRule="auto"/>
        <w:rPr>
          <w:rFonts w:ascii="Arial" w:eastAsia="Calibri" w:hAnsi="Arial" w:cs="David"/>
          <w:sz w:val="28"/>
          <w:szCs w:val="28"/>
          <w:rtl/>
        </w:rPr>
      </w:pPr>
      <w:r w:rsidRPr="00B8366C">
        <w:rPr>
          <w:rFonts w:ascii="Arial" w:eastAsia="Calibri" w:hAnsi="Arial" w:cs="David"/>
          <w:sz w:val="28"/>
          <w:szCs w:val="28"/>
          <w:rtl/>
        </w:rPr>
        <w:br/>
      </w:r>
      <w:r w:rsidRPr="00B8366C">
        <w:rPr>
          <w:rFonts w:ascii="Arial" w:eastAsia="Calibri" w:hAnsi="Arial" w:cs="David" w:hint="cs"/>
          <w:sz w:val="28"/>
          <w:szCs w:val="28"/>
          <w:rtl/>
        </w:rPr>
        <w:t>האחריות</w:t>
      </w:r>
      <w:r w:rsidRPr="00B8366C">
        <w:rPr>
          <w:rFonts w:ascii="Arial" w:eastAsia="Calibri" w:hAnsi="Arial" w:cs="David"/>
          <w:sz w:val="28"/>
          <w:szCs w:val="28"/>
          <w:rtl/>
        </w:rPr>
        <w:t xml:space="preserve"> </w:t>
      </w:r>
      <w:r w:rsidRPr="00B8366C">
        <w:rPr>
          <w:rFonts w:ascii="Arial" w:eastAsia="Calibri" w:hAnsi="Arial" w:cs="David" w:hint="cs"/>
          <w:sz w:val="28"/>
          <w:szCs w:val="28"/>
          <w:rtl/>
        </w:rPr>
        <w:t xml:space="preserve">להגדרת הצורך </w:t>
      </w:r>
      <w:proofErr w:type="spellStart"/>
      <w:r w:rsidRPr="00B8366C">
        <w:rPr>
          <w:rFonts w:ascii="Arial" w:eastAsia="Calibri" w:hAnsi="Arial" w:cs="David" w:hint="cs"/>
          <w:sz w:val="28"/>
          <w:szCs w:val="28"/>
          <w:rtl/>
        </w:rPr>
        <w:t>בשידרוג</w:t>
      </w:r>
      <w:proofErr w:type="spellEnd"/>
      <w:r w:rsidRPr="00B8366C">
        <w:rPr>
          <w:rFonts w:ascii="Arial" w:eastAsia="Calibri" w:hAnsi="Arial" w:cs="David" w:hint="cs"/>
          <w:sz w:val="28"/>
          <w:szCs w:val="28"/>
          <w:rtl/>
        </w:rPr>
        <w:t>/רכישה של מכשיר חדש הינה על המפעיל</w:t>
      </w:r>
    </w:p>
    <w:p w:rsidR="00D33FC7" w:rsidRPr="00B8366C" w:rsidRDefault="00D33FC7" w:rsidP="00D33FC7">
      <w:pPr>
        <w:spacing w:after="0" w:line="240" w:lineRule="auto"/>
        <w:rPr>
          <w:rFonts w:ascii="Arial" w:eastAsia="Calibri" w:hAnsi="Arial" w:cs="David"/>
          <w:sz w:val="28"/>
          <w:szCs w:val="28"/>
          <w:rtl/>
        </w:rPr>
      </w:pPr>
      <w:r w:rsidRPr="00B8366C">
        <w:rPr>
          <w:rFonts w:ascii="Arial" w:eastAsia="Calibri" w:hAnsi="Arial" w:cs="David" w:hint="cs"/>
          <w:sz w:val="28"/>
          <w:szCs w:val="28"/>
          <w:rtl/>
        </w:rPr>
        <w:t xml:space="preserve">המפעיל יבצע סקר שוק וימליץ על ספקים רלוונטיים.  </w:t>
      </w:r>
    </w:p>
    <w:p w:rsidR="00D33FC7" w:rsidRPr="009C5D14" w:rsidRDefault="00D33FC7" w:rsidP="00542B16">
      <w:pPr>
        <w:spacing w:after="0" w:line="240" w:lineRule="auto"/>
        <w:rPr>
          <w:rFonts w:ascii="Times New Roman" w:eastAsia="Calibri" w:hAnsi="Times New Roman" w:cs="David"/>
          <w:sz w:val="28"/>
          <w:szCs w:val="28"/>
          <w:rtl/>
        </w:rPr>
      </w:pPr>
    </w:p>
    <w:p w:rsidR="009C5D14" w:rsidRDefault="009C5D14" w:rsidP="00542B16">
      <w:pPr>
        <w:spacing w:after="0" w:line="240" w:lineRule="auto"/>
        <w:rPr>
          <w:rFonts w:ascii="Times New Roman" w:eastAsia="Calibri" w:hAnsi="Times New Roman" w:cs="David"/>
          <w:sz w:val="28"/>
          <w:szCs w:val="28"/>
          <w:rtl/>
        </w:rPr>
      </w:pPr>
    </w:p>
    <w:p w:rsidR="00542B16" w:rsidRPr="009C5D14" w:rsidRDefault="00542B16" w:rsidP="00542B16">
      <w:pPr>
        <w:spacing w:after="0" w:line="240" w:lineRule="auto"/>
        <w:rPr>
          <w:rFonts w:ascii="Times New Roman" w:eastAsia="Calibri" w:hAnsi="Times New Roman" w:cs="David"/>
          <w:b/>
          <w:bCs/>
          <w:sz w:val="28"/>
          <w:szCs w:val="28"/>
          <w:u w:val="single"/>
          <w:rtl/>
        </w:rPr>
      </w:pPr>
      <w:r w:rsidRPr="009C5D14">
        <w:rPr>
          <w:rFonts w:ascii="Times New Roman" w:eastAsia="Calibri" w:hAnsi="Times New Roman" w:cs="David" w:hint="cs"/>
          <w:b/>
          <w:bCs/>
          <w:sz w:val="28"/>
          <w:szCs w:val="28"/>
          <w:u w:val="single"/>
          <w:rtl/>
        </w:rPr>
        <w:lastRenderedPageBreak/>
        <w:t>שאלה מס' 4</w:t>
      </w:r>
    </w:p>
    <w:p w:rsidR="00542B16" w:rsidRPr="00542B16" w:rsidRDefault="00542B16" w:rsidP="00542B16">
      <w:pPr>
        <w:spacing w:after="0" w:line="240" w:lineRule="auto"/>
        <w:rPr>
          <w:rFonts w:ascii="Times New Roman" w:eastAsia="Calibri" w:hAnsi="Times New Roman" w:cs="David"/>
          <w:sz w:val="28"/>
          <w:szCs w:val="28"/>
        </w:rPr>
      </w:pPr>
    </w:p>
    <w:p w:rsidR="00542B16" w:rsidRPr="009C5D14" w:rsidRDefault="00542B16" w:rsidP="00542B16">
      <w:pPr>
        <w:spacing w:after="0" w:line="240" w:lineRule="auto"/>
        <w:rPr>
          <w:rFonts w:eastAsia="Calibri" w:cs="David"/>
          <w:sz w:val="28"/>
          <w:szCs w:val="28"/>
          <w:rtl/>
        </w:rPr>
      </w:pPr>
      <w:r w:rsidRPr="00542B16">
        <w:rPr>
          <w:rFonts w:ascii="Arial" w:eastAsia="Calibri" w:hAnsi="Arial" w:cs="David"/>
          <w:sz w:val="28"/>
          <w:szCs w:val="28"/>
          <w:rtl/>
        </w:rPr>
        <w:t>האם כוונת המציע להשאיר את כל המעבדות באתר הנוכחי? אם הכוונה לעבור מיקום, מי יישא בהוצאות העברה? מי נושא/יישא בהוצאות השוטפות של אחזקת המקום?</w:t>
      </w:r>
    </w:p>
    <w:p w:rsidR="00542B16" w:rsidRPr="009C5D14" w:rsidRDefault="00542B16" w:rsidP="00542B16">
      <w:pPr>
        <w:spacing w:after="0" w:line="240" w:lineRule="auto"/>
        <w:rPr>
          <w:rFonts w:eastAsia="Calibri" w:cs="David"/>
          <w:sz w:val="28"/>
          <w:szCs w:val="28"/>
          <w:rtl/>
        </w:rPr>
      </w:pPr>
    </w:p>
    <w:p w:rsidR="00542B16" w:rsidRPr="009C5D14" w:rsidRDefault="00542B16" w:rsidP="00542B16">
      <w:pPr>
        <w:spacing w:after="0" w:line="240" w:lineRule="auto"/>
        <w:rPr>
          <w:rFonts w:eastAsia="Calibri" w:cs="David"/>
          <w:b/>
          <w:bCs/>
          <w:sz w:val="28"/>
          <w:szCs w:val="28"/>
          <w:u w:val="single"/>
          <w:rtl/>
        </w:rPr>
      </w:pPr>
      <w:r w:rsidRPr="009C5D14">
        <w:rPr>
          <w:rFonts w:eastAsia="Calibri" w:cs="David" w:hint="cs"/>
          <w:b/>
          <w:bCs/>
          <w:sz w:val="28"/>
          <w:szCs w:val="28"/>
          <w:u w:val="single"/>
          <w:rtl/>
        </w:rPr>
        <w:t>תשובה</w:t>
      </w:r>
    </w:p>
    <w:p w:rsidR="00542B16" w:rsidRDefault="00542B16" w:rsidP="00542B16">
      <w:pPr>
        <w:spacing w:after="0" w:line="240" w:lineRule="auto"/>
        <w:rPr>
          <w:rFonts w:eastAsia="Calibri" w:cs="David" w:hint="cs"/>
          <w:sz w:val="28"/>
          <w:szCs w:val="28"/>
          <w:rtl/>
        </w:rPr>
      </w:pPr>
    </w:p>
    <w:p w:rsidR="00D33FC7" w:rsidRPr="00B8366C" w:rsidRDefault="00D33FC7" w:rsidP="00D33FC7">
      <w:pPr>
        <w:spacing w:after="0" w:line="240" w:lineRule="auto"/>
        <w:rPr>
          <w:rFonts w:ascii="Arial" w:eastAsia="Calibri" w:hAnsi="Arial" w:cs="David"/>
          <w:sz w:val="28"/>
          <w:szCs w:val="28"/>
          <w:rtl/>
        </w:rPr>
      </w:pPr>
      <w:r w:rsidRPr="00B8366C">
        <w:rPr>
          <w:rFonts w:ascii="Arial" w:eastAsia="Calibri" w:hAnsi="Arial" w:cs="David" w:hint="cs"/>
          <w:sz w:val="28"/>
          <w:szCs w:val="28"/>
          <w:rtl/>
        </w:rPr>
        <w:t>אין חובה להשאיר את המעבדות באתר הנוכחי. יש לציין שכיום המעבדות מתוכננות לעבור לבניין חדש אשר נבנה עבורן.</w:t>
      </w:r>
    </w:p>
    <w:p w:rsidR="00D33FC7" w:rsidRPr="00B8366C" w:rsidRDefault="00D33FC7" w:rsidP="00D33FC7">
      <w:pPr>
        <w:spacing w:after="0" w:line="240" w:lineRule="auto"/>
        <w:rPr>
          <w:rFonts w:ascii="Arial" w:eastAsia="Calibri" w:hAnsi="Arial" w:cs="David"/>
          <w:sz w:val="28"/>
          <w:szCs w:val="28"/>
          <w:rtl/>
        </w:rPr>
      </w:pPr>
      <w:r w:rsidRPr="00B8366C">
        <w:rPr>
          <w:rFonts w:ascii="Arial" w:eastAsia="Calibri" w:hAnsi="Arial" w:cs="David" w:hint="cs"/>
          <w:sz w:val="28"/>
          <w:szCs w:val="28"/>
          <w:rtl/>
        </w:rPr>
        <w:t>למפעיל שיבחר, תהיה האפשרות להפעיל את המעבדות באתר הנוכחי / החדש, תמורת תשלום, או להעביר על חשבונו לאתר אחר שיבחר ויאושר ע"י משרד הכלכלה.</w:t>
      </w:r>
    </w:p>
    <w:p w:rsidR="00D33FC7" w:rsidRPr="009C5D14" w:rsidRDefault="00D33FC7" w:rsidP="00542B16">
      <w:pPr>
        <w:spacing w:after="0" w:line="240" w:lineRule="auto"/>
        <w:rPr>
          <w:rFonts w:eastAsia="Calibri" w:cs="David"/>
          <w:sz w:val="28"/>
          <w:szCs w:val="28"/>
          <w:rtl/>
        </w:rPr>
      </w:pPr>
    </w:p>
    <w:p w:rsidR="00542B16" w:rsidRPr="009C5D14" w:rsidRDefault="00542B16" w:rsidP="00542B16">
      <w:pPr>
        <w:spacing w:after="0" w:line="240" w:lineRule="auto"/>
        <w:rPr>
          <w:rFonts w:eastAsia="Calibri" w:cs="David"/>
          <w:sz w:val="28"/>
          <w:szCs w:val="28"/>
          <w:rtl/>
        </w:rPr>
      </w:pPr>
    </w:p>
    <w:p w:rsidR="00542B16" w:rsidRPr="009C5D14" w:rsidRDefault="00542B16" w:rsidP="00542B16">
      <w:pPr>
        <w:spacing w:after="0" w:line="240" w:lineRule="auto"/>
        <w:rPr>
          <w:rFonts w:eastAsia="Calibri" w:cs="David"/>
          <w:b/>
          <w:bCs/>
          <w:sz w:val="28"/>
          <w:szCs w:val="28"/>
          <w:u w:val="single"/>
          <w:rtl/>
        </w:rPr>
      </w:pPr>
      <w:r w:rsidRPr="009C5D14">
        <w:rPr>
          <w:rFonts w:eastAsia="Calibri" w:cs="David" w:hint="cs"/>
          <w:b/>
          <w:bCs/>
          <w:sz w:val="28"/>
          <w:szCs w:val="28"/>
          <w:u w:val="single"/>
          <w:rtl/>
        </w:rPr>
        <w:t>שאלה מס' 5</w:t>
      </w:r>
    </w:p>
    <w:p w:rsidR="00542B16" w:rsidRPr="00542B16" w:rsidRDefault="00542B16" w:rsidP="00542B16">
      <w:pPr>
        <w:spacing w:after="0" w:line="240" w:lineRule="auto"/>
        <w:rPr>
          <w:rFonts w:eastAsia="Calibri" w:cs="David"/>
          <w:sz w:val="28"/>
          <w:szCs w:val="28"/>
        </w:rPr>
      </w:pPr>
    </w:p>
    <w:p w:rsidR="00542B16" w:rsidRPr="009C5D14" w:rsidRDefault="00542B16" w:rsidP="00542B16">
      <w:pPr>
        <w:spacing w:after="0" w:line="240" w:lineRule="auto"/>
        <w:rPr>
          <w:rFonts w:eastAsia="Calibri" w:cs="David"/>
          <w:sz w:val="28"/>
          <w:szCs w:val="28"/>
          <w:rtl/>
        </w:rPr>
      </w:pPr>
      <w:r w:rsidRPr="00542B16">
        <w:rPr>
          <w:rFonts w:ascii="Arial" w:eastAsia="Calibri" w:hAnsi="Arial" w:cs="David"/>
          <w:sz w:val="28"/>
          <w:szCs w:val="28"/>
          <w:rtl/>
        </w:rPr>
        <w:t>האם אפשר לתת הצעת ומענה רק לתחום מדידה יחיד (כמו נושא זמן ותדר)?</w:t>
      </w:r>
    </w:p>
    <w:p w:rsidR="00542B16" w:rsidRPr="009C5D14" w:rsidRDefault="00542B16" w:rsidP="00542B16">
      <w:pPr>
        <w:spacing w:after="0" w:line="240" w:lineRule="auto"/>
        <w:rPr>
          <w:rFonts w:eastAsia="Calibri" w:cs="David"/>
          <w:sz w:val="28"/>
          <w:szCs w:val="28"/>
          <w:rtl/>
        </w:rPr>
      </w:pPr>
    </w:p>
    <w:p w:rsidR="00542B16" w:rsidRPr="009C5D14" w:rsidRDefault="00542B16" w:rsidP="00542B16">
      <w:pPr>
        <w:spacing w:after="0" w:line="240" w:lineRule="auto"/>
        <w:rPr>
          <w:rFonts w:eastAsia="Calibri" w:cs="David"/>
          <w:b/>
          <w:bCs/>
          <w:sz w:val="28"/>
          <w:szCs w:val="28"/>
          <w:u w:val="single"/>
          <w:rtl/>
        </w:rPr>
      </w:pPr>
      <w:r w:rsidRPr="009C5D14">
        <w:rPr>
          <w:rFonts w:eastAsia="Calibri" w:cs="David" w:hint="cs"/>
          <w:b/>
          <w:bCs/>
          <w:sz w:val="28"/>
          <w:szCs w:val="28"/>
          <w:u w:val="single"/>
          <w:rtl/>
        </w:rPr>
        <w:t>תשובה</w:t>
      </w:r>
    </w:p>
    <w:p w:rsidR="00542B16" w:rsidRPr="009C5D14" w:rsidRDefault="00542B16" w:rsidP="00542B16">
      <w:pPr>
        <w:spacing w:after="0" w:line="240" w:lineRule="auto"/>
        <w:rPr>
          <w:rFonts w:eastAsia="Calibri" w:cs="David"/>
          <w:sz w:val="28"/>
          <w:szCs w:val="28"/>
          <w:rtl/>
        </w:rPr>
      </w:pPr>
    </w:p>
    <w:p w:rsidR="00542B16" w:rsidRDefault="0075310B" w:rsidP="00542B16">
      <w:pPr>
        <w:spacing w:after="0" w:line="240" w:lineRule="auto"/>
        <w:rPr>
          <w:rFonts w:eastAsia="Calibri" w:cs="David" w:hint="cs"/>
          <w:sz w:val="28"/>
          <w:szCs w:val="28"/>
          <w:rtl/>
        </w:rPr>
      </w:pPr>
      <w:r w:rsidRPr="0075310B">
        <w:rPr>
          <w:rFonts w:eastAsia="Calibri" w:cs="David" w:hint="eastAsia"/>
          <w:sz w:val="28"/>
          <w:szCs w:val="28"/>
          <w:rtl/>
        </w:rPr>
        <w:t>כן</w:t>
      </w:r>
      <w:r>
        <w:rPr>
          <w:rFonts w:eastAsia="Calibri" w:cs="David" w:hint="cs"/>
          <w:sz w:val="28"/>
          <w:szCs w:val="28"/>
          <w:rtl/>
        </w:rPr>
        <w:t>.</w:t>
      </w:r>
    </w:p>
    <w:p w:rsidR="0075310B" w:rsidRDefault="0075310B" w:rsidP="00542B16">
      <w:pPr>
        <w:spacing w:after="0" w:line="240" w:lineRule="auto"/>
        <w:rPr>
          <w:rFonts w:eastAsia="Calibri" w:cs="David" w:hint="cs"/>
          <w:sz w:val="28"/>
          <w:szCs w:val="28"/>
          <w:rtl/>
        </w:rPr>
      </w:pPr>
    </w:p>
    <w:p w:rsidR="0075310B" w:rsidRPr="009C5D14" w:rsidRDefault="0075310B" w:rsidP="00542B16">
      <w:pPr>
        <w:spacing w:after="0" w:line="240" w:lineRule="auto"/>
        <w:rPr>
          <w:rFonts w:eastAsia="Calibri" w:cs="David"/>
          <w:sz w:val="28"/>
          <w:szCs w:val="28"/>
          <w:rtl/>
        </w:rPr>
      </w:pPr>
    </w:p>
    <w:p w:rsidR="00542B16" w:rsidRPr="009C5D14" w:rsidRDefault="00542B16" w:rsidP="00542B16">
      <w:pPr>
        <w:spacing w:after="0" w:line="240" w:lineRule="auto"/>
        <w:rPr>
          <w:rFonts w:eastAsia="Calibri" w:cs="David"/>
          <w:b/>
          <w:bCs/>
          <w:sz w:val="28"/>
          <w:szCs w:val="28"/>
          <w:u w:val="single"/>
          <w:rtl/>
        </w:rPr>
      </w:pPr>
      <w:r w:rsidRPr="009C5D14">
        <w:rPr>
          <w:rFonts w:eastAsia="Calibri" w:cs="David" w:hint="cs"/>
          <w:b/>
          <w:bCs/>
          <w:sz w:val="28"/>
          <w:szCs w:val="28"/>
          <w:u w:val="single"/>
          <w:rtl/>
        </w:rPr>
        <w:t>שאלה מס' 6</w:t>
      </w:r>
    </w:p>
    <w:p w:rsidR="00542B16" w:rsidRPr="00542B16" w:rsidRDefault="00542B16" w:rsidP="00542B16">
      <w:pPr>
        <w:spacing w:after="0" w:line="240" w:lineRule="auto"/>
        <w:rPr>
          <w:rFonts w:eastAsia="Calibri" w:cs="David"/>
          <w:sz w:val="28"/>
          <w:szCs w:val="28"/>
          <w:rtl/>
        </w:rPr>
      </w:pPr>
    </w:p>
    <w:p w:rsidR="00542B16" w:rsidRPr="00542B16" w:rsidRDefault="00542B16" w:rsidP="00542B16">
      <w:pPr>
        <w:spacing w:after="0" w:line="240" w:lineRule="auto"/>
        <w:rPr>
          <w:rFonts w:eastAsia="Calibri" w:cs="David"/>
          <w:sz w:val="28"/>
          <w:szCs w:val="28"/>
        </w:rPr>
      </w:pPr>
      <w:r w:rsidRPr="00542B16">
        <w:rPr>
          <w:rFonts w:ascii="Arial" w:eastAsia="Calibri" w:hAnsi="Arial" w:cs="David"/>
          <w:sz w:val="28"/>
          <w:szCs w:val="28"/>
          <w:rtl/>
        </w:rPr>
        <w:t>מה הזיקה הקיימת או אפשרית, בין המעבדה הלאומית לפיזיקה למכון התקנים ישראלי. האם בדיקות של המעבדה יכולות להוות אסמכתא לאישור עמידה בתקן של מוצרים?</w:t>
      </w:r>
    </w:p>
    <w:p w:rsidR="00260C3F" w:rsidRPr="009C5D14" w:rsidRDefault="00260C3F" w:rsidP="00260C3F">
      <w:pPr>
        <w:spacing w:after="0" w:line="240" w:lineRule="auto"/>
        <w:rPr>
          <w:rFonts w:asciiTheme="minorBidi" w:hAnsiTheme="minorBidi" w:cs="David"/>
          <w:sz w:val="28"/>
          <w:szCs w:val="28"/>
          <w:rtl/>
        </w:rPr>
      </w:pPr>
    </w:p>
    <w:p w:rsidR="00260C3F" w:rsidRPr="009C5D14" w:rsidRDefault="009C5D14" w:rsidP="00260C3F">
      <w:pPr>
        <w:spacing w:after="0" w:line="240" w:lineRule="auto"/>
        <w:rPr>
          <w:rFonts w:asciiTheme="minorBidi" w:hAnsiTheme="minorBidi" w:cs="David"/>
          <w:b/>
          <w:bCs/>
          <w:sz w:val="28"/>
          <w:szCs w:val="28"/>
          <w:u w:val="single"/>
          <w:rtl/>
        </w:rPr>
      </w:pPr>
      <w:r w:rsidRPr="009C5D14">
        <w:rPr>
          <w:rFonts w:asciiTheme="minorBidi" w:hAnsiTheme="minorBidi" w:cs="David" w:hint="cs"/>
          <w:b/>
          <w:bCs/>
          <w:sz w:val="28"/>
          <w:szCs w:val="28"/>
          <w:u w:val="single"/>
          <w:rtl/>
        </w:rPr>
        <w:t>תשובה</w:t>
      </w:r>
    </w:p>
    <w:p w:rsidR="0075310B" w:rsidRDefault="0075310B" w:rsidP="0075310B">
      <w:pPr>
        <w:overflowPunct w:val="0"/>
        <w:autoSpaceDE w:val="0"/>
        <w:autoSpaceDN w:val="0"/>
        <w:adjustRightInd w:val="0"/>
        <w:spacing w:after="0" w:line="240" w:lineRule="auto"/>
        <w:contextualSpacing/>
        <w:textAlignment w:val="baseline"/>
        <w:rPr>
          <w:rFonts w:asciiTheme="minorBidi" w:hAnsiTheme="minorBidi" w:cs="David" w:hint="cs"/>
          <w:sz w:val="28"/>
          <w:szCs w:val="28"/>
          <w:rtl/>
        </w:rPr>
      </w:pPr>
    </w:p>
    <w:p w:rsidR="0075310B" w:rsidRPr="0075310B" w:rsidRDefault="0075310B" w:rsidP="0075310B">
      <w:pPr>
        <w:overflowPunct w:val="0"/>
        <w:autoSpaceDE w:val="0"/>
        <w:autoSpaceDN w:val="0"/>
        <w:adjustRightInd w:val="0"/>
        <w:spacing w:after="0" w:line="240" w:lineRule="auto"/>
        <w:contextualSpacing/>
        <w:textAlignment w:val="baseline"/>
        <w:rPr>
          <w:rFonts w:asciiTheme="minorBidi" w:hAnsiTheme="minorBidi" w:cs="David"/>
          <w:sz w:val="28"/>
          <w:szCs w:val="28"/>
          <w:rtl/>
        </w:rPr>
      </w:pPr>
      <w:r w:rsidRPr="0075310B">
        <w:rPr>
          <w:rFonts w:asciiTheme="minorBidi" w:hAnsiTheme="minorBidi" w:cs="David" w:hint="eastAsia"/>
          <w:sz w:val="28"/>
          <w:szCs w:val="28"/>
          <w:rtl/>
        </w:rPr>
        <w:t>מהות</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המעבדה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הלאומית</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לפיזיקה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היא</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כיול</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מכשירי</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מדידה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ושמירה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על</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רמת</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דיוק</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לפי</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סטנדרטים</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בינלאומיים</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ברמה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הגבוהה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ביותר</w:t>
      </w:r>
      <w:r w:rsidRPr="0075310B">
        <w:rPr>
          <w:rFonts w:asciiTheme="minorBidi" w:hAnsiTheme="minorBidi" w:cs="David"/>
          <w:sz w:val="28"/>
          <w:szCs w:val="28"/>
          <w:rtl/>
        </w:rPr>
        <w:t xml:space="preserve">. </w:t>
      </w:r>
    </w:p>
    <w:p w:rsidR="0075310B" w:rsidRDefault="0075310B" w:rsidP="0075310B">
      <w:pPr>
        <w:overflowPunct w:val="0"/>
        <w:autoSpaceDE w:val="0"/>
        <w:autoSpaceDN w:val="0"/>
        <w:adjustRightInd w:val="0"/>
        <w:spacing w:after="0" w:line="240" w:lineRule="auto"/>
        <w:contextualSpacing/>
        <w:textAlignment w:val="baseline"/>
        <w:rPr>
          <w:rFonts w:asciiTheme="minorBidi" w:hAnsiTheme="minorBidi" w:cs="David" w:hint="cs"/>
          <w:sz w:val="28"/>
          <w:szCs w:val="28"/>
          <w:rtl/>
        </w:rPr>
      </w:pPr>
    </w:p>
    <w:p w:rsidR="00B8366C"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0"/>
          <w:szCs w:val="24"/>
          <w:rtl/>
          <w:lang w:eastAsia="he-IL"/>
        </w:rPr>
      </w:pPr>
      <w:r w:rsidRPr="0075310B">
        <w:rPr>
          <w:rFonts w:asciiTheme="minorBidi" w:hAnsiTheme="minorBidi" w:cs="David" w:hint="eastAsia"/>
          <w:sz w:val="28"/>
          <w:szCs w:val="28"/>
          <w:rtl/>
        </w:rPr>
        <w:t>נושא</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בדיקה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של</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עמידה</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בתקנים</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אינו</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חלק</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מתפקידי</w:t>
      </w:r>
      <w:r w:rsidRPr="0075310B">
        <w:rPr>
          <w:rFonts w:asciiTheme="minorBidi" w:hAnsiTheme="minorBidi" w:cs="David"/>
          <w:sz w:val="28"/>
          <w:szCs w:val="28"/>
          <w:rtl/>
        </w:rPr>
        <w:t xml:space="preserve"> </w:t>
      </w:r>
      <w:r w:rsidRPr="0075310B">
        <w:rPr>
          <w:rFonts w:asciiTheme="minorBidi" w:hAnsiTheme="minorBidi" w:cs="David" w:hint="eastAsia"/>
          <w:sz w:val="28"/>
          <w:szCs w:val="28"/>
          <w:rtl/>
        </w:rPr>
        <w:t>המעבדה</w:t>
      </w:r>
      <w:r w:rsidRPr="0075310B">
        <w:rPr>
          <w:rFonts w:asciiTheme="minorBidi" w:hAnsiTheme="minorBidi" w:cs="David"/>
          <w:sz w:val="28"/>
          <w:szCs w:val="28"/>
          <w:rtl/>
        </w:rPr>
        <w:t>.</w:t>
      </w:r>
      <w:r w:rsidR="00B8366C" w:rsidRPr="00B8366C">
        <w:rPr>
          <w:rFonts w:ascii="Arial" w:hAnsi="Arial" w:cs="David"/>
          <w:color w:val="1F497D"/>
          <w:sz w:val="20"/>
          <w:szCs w:val="24"/>
          <w:rtl/>
          <w:lang w:eastAsia="he-IL"/>
        </w:rPr>
        <w:t> </w:t>
      </w:r>
    </w:p>
    <w:p w:rsid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0"/>
          <w:szCs w:val="24"/>
          <w:rtl/>
          <w:lang w:eastAsia="he-IL"/>
        </w:rPr>
      </w:pPr>
    </w:p>
    <w:p w:rsid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0"/>
          <w:szCs w:val="24"/>
          <w:lang w:eastAsia="he-IL"/>
        </w:rPr>
      </w:pPr>
    </w:p>
    <w:p w:rsidR="0075310B" w:rsidRP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8"/>
          <w:szCs w:val="28"/>
          <w:rtl/>
          <w:lang w:eastAsia="he-IL"/>
        </w:rPr>
      </w:pP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hint="cs"/>
          <w:sz w:val="20"/>
          <w:szCs w:val="24"/>
          <w:lang w:eastAsia="he-IL"/>
        </w:rPr>
        <w:tab/>
      </w:r>
      <w:r>
        <w:rPr>
          <w:rFonts w:ascii="Times New Roman" w:hAnsi="Times New Roman" w:cs="David"/>
          <w:sz w:val="20"/>
          <w:szCs w:val="24"/>
          <w:lang w:eastAsia="he-IL"/>
        </w:rPr>
        <w:t xml:space="preserve">      </w:t>
      </w:r>
      <w:r w:rsidRPr="0075310B">
        <w:rPr>
          <w:rFonts w:ascii="Times New Roman" w:hAnsi="Times New Roman" w:cs="David" w:hint="cs"/>
          <w:sz w:val="28"/>
          <w:szCs w:val="28"/>
          <w:rtl/>
          <w:lang w:eastAsia="he-IL"/>
        </w:rPr>
        <w:t>בכבוד רב,</w:t>
      </w:r>
    </w:p>
    <w:p w:rsidR="0075310B" w:rsidRP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8"/>
          <w:szCs w:val="28"/>
          <w:rtl/>
          <w:lang w:eastAsia="he-IL"/>
        </w:rPr>
      </w:pPr>
    </w:p>
    <w:p w:rsidR="0075310B" w:rsidRP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hint="cs"/>
          <w:sz w:val="28"/>
          <w:szCs w:val="28"/>
          <w:rtl/>
          <w:lang w:eastAsia="he-IL"/>
        </w:rPr>
      </w:pPr>
      <w:r w:rsidRPr="0075310B">
        <w:rPr>
          <w:rFonts w:ascii="Times New Roman" w:hAnsi="Times New Roman" w:cs="David" w:hint="cs"/>
          <w:sz w:val="28"/>
          <w:szCs w:val="28"/>
          <w:rtl/>
          <w:lang w:eastAsia="he-IL"/>
        </w:rPr>
        <w:tab/>
      </w:r>
      <w:r w:rsidRPr="0075310B">
        <w:rPr>
          <w:rFonts w:ascii="Times New Roman" w:hAnsi="Times New Roman" w:cs="David" w:hint="cs"/>
          <w:sz w:val="28"/>
          <w:szCs w:val="28"/>
          <w:rtl/>
          <w:lang w:eastAsia="he-IL"/>
        </w:rPr>
        <w:tab/>
      </w:r>
      <w:r w:rsidRPr="0075310B">
        <w:rPr>
          <w:rFonts w:ascii="Times New Roman" w:hAnsi="Times New Roman" w:cs="David" w:hint="cs"/>
          <w:sz w:val="28"/>
          <w:szCs w:val="28"/>
          <w:rtl/>
          <w:lang w:eastAsia="he-IL"/>
        </w:rPr>
        <w:tab/>
      </w:r>
      <w:r w:rsidRPr="0075310B">
        <w:rPr>
          <w:rFonts w:ascii="Times New Roman" w:hAnsi="Times New Roman" w:cs="David" w:hint="cs"/>
          <w:sz w:val="28"/>
          <w:szCs w:val="28"/>
          <w:rtl/>
          <w:lang w:eastAsia="he-IL"/>
        </w:rPr>
        <w:tab/>
      </w:r>
      <w:r w:rsidRPr="0075310B">
        <w:rPr>
          <w:rFonts w:ascii="Times New Roman" w:hAnsi="Times New Roman" w:cs="David" w:hint="cs"/>
          <w:sz w:val="28"/>
          <w:szCs w:val="28"/>
          <w:rtl/>
          <w:lang w:eastAsia="he-IL"/>
        </w:rPr>
        <w:tab/>
      </w:r>
      <w:r w:rsidRPr="0075310B">
        <w:rPr>
          <w:rFonts w:ascii="Times New Roman" w:hAnsi="Times New Roman" w:cs="David" w:hint="cs"/>
          <w:sz w:val="28"/>
          <w:szCs w:val="28"/>
          <w:rtl/>
          <w:lang w:eastAsia="he-IL"/>
        </w:rPr>
        <w:tab/>
        <w:t xml:space="preserve">  </w:t>
      </w:r>
      <w:r>
        <w:rPr>
          <w:rFonts w:ascii="Times New Roman" w:hAnsi="Times New Roman" w:cs="David" w:hint="cs"/>
          <w:sz w:val="28"/>
          <w:szCs w:val="28"/>
          <w:rtl/>
          <w:lang w:eastAsia="he-IL"/>
        </w:rPr>
        <w:t xml:space="preserve">                          </w:t>
      </w:r>
      <w:r w:rsidRPr="0075310B">
        <w:rPr>
          <w:rFonts w:ascii="Times New Roman" w:hAnsi="Times New Roman" w:cs="David" w:hint="cs"/>
          <w:sz w:val="28"/>
          <w:szCs w:val="28"/>
          <w:rtl/>
          <w:lang w:eastAsia="he-IL"/>
        </w:rPr>
        <w:t>סימה דאי</w:t>
      </w:r>
    </w:p>
    <w:p w:rsidR="0026234B" w:rsidRPr="0075310B" w:rsidRDefault="0075310B" w:rsidP="0075310B">
      <w:pPr>
        <w:overflowPunct w:val="0"/>
        <w:autoSpaceDE w:val="0"/>
        <w:autoSpaceDN w:val="0"/>
        <w:adjustRightInd w:val="0"/>
        <w:spacing w:after="0" w:line="240" w:lineRule="auto"/>
        <w:contextualSpacing/>
        <w:textAlignment w:val="baseline"/>
        <w:rPr>
          <w:rFonts w:ascii="Times New Roman" w:hAnsi="Times New Roman" w:cs="David"/>
          <w:sz w:val="20"/>
          <w:szCs w:val="24"/>
          <w:lang w:eastAsia="he-IL"/>
        </w:rPr>
      </w:pPr>
      <w:r>
        <w:rPr>
          <w:rFonts w:ascii="Times New Roman" w:hAnsi="Times New Roman" w:cs="David" w:hint="cs"/>
          <w:sz w:val="28"/>
          <w:szCs w:val="28"/>
          <w:rtl/>
          <w:lang w:eastAsia="he-IL"/>
        </w:rPr>
        <w:tab/>
      </w:r>
      <w:r>
        <w:rPr>
          <w:rFonts w:ascii="Times New Roman" w:hAnsi="Times New Roman" w:cs="David" w:hint="cs"/>
          <w:sz w:val="28"/>
          <w:szCs w:val="28"/>
          <w:rtl/>
          <w:lang w:eastAsia="he-IL"/>
        </w:rPr>
        <w:tab/>
      </w:r>
      <w:r>
        <w:rPr>
          <w:rFonts w:ascii="Times New Roman" w:hAnsi="Times New Roman" w:cs="David" w:hint="cs"/>
          <w:sz w:val="28"/>
          <w:szCs w:val="28"/>
          <w:rtl/>
          <w:lang w:eastAsia="he-IL"/>
        </w:rPr>
        <w:tab/>
      </w:r>
      <w:r>
        <w:rPr>
          <w:rFonts w:ascii="Times New Roman" w:hAnsi="Times New Roman" w:cs="David" w:hint="cs"/>
          <w:sz w:val="28"/>
          <w:szCs w:val="28"/>
          <w:rtl/>
          <w:lang w:eastAsia="he-IL"/>
        </w:rPr>
        <w:tab/>
      </w:r>
      <w:r>
        <w:rPr>
          <w:rFonts w:ascii="Times New Roman" w:hAnsi="Times New Roman" w:cs="David" w:hint="cs"/>
          <w:sz w:val="28"/>
          <w:szCs w:val="28"/>
          <w:rtl/>
          <w:lang w:eastAsia="he-IL"/>
        </w:rPr>
        <w:tab/>
      </w:r>
      <w:r>
        <w:rPr>
          <w:rFonts w:ascii="Times New Roman" w:hAnsi="Times New Roman" w:cs="David" w:hint="cs"/>
          <w:sz w:val="28"/>
          <w:szCs w:val="28"/>
          <w:rtl/>
          <w:lang w:eastAsia="he-IL"/>
        </w:rPr>
        <w:tab/>
        <w:t xml:space="preserve"> </w:t>
      </w:r>
      <w:r w:rsidRPr="0075310B">
        <w:rPr>
          <w:rFonts w:ascii="Times New Roman" w:hAnsi="Times New Roman" w:cs="David" w:hint="cs"/>
          <w:sz w:val="28"/>
          <w:szCs w:val="28"/>
          <w:rtl/>
          <w:lang w:eastAsia="he-IL"/>
        </w:rPr>
        <w:t>מנהלת תחום בכיר תחום והתקשרויות</w:t>
      </w:r>
    </w:p>
    <w:sectPr w:rsidR="0026234B" w:rsidRPr="0075310B"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5C368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0E5098"/>
    <w:multiLevelType w:val="hybridMultilevel"/>
    <w:tmpl w:val="1E90E4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84F1DC7"/>
    <w:multiLevelType w:val="hybridMultilevel"/>
    <w:tmpl w:val="9852008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2071E"/>
    <w:rsid w:val="00041D81"/>
    <w:rsid w:val="000D2A5C"/>
    <w:rsid w:val="00244998"/>
    <w:rsid w:val="00260C3F"/>
    <w:rsid w:val="0026234B"/>
    <w:rsid w:val="002E27D4"/>
    <w:rsid w:val="00307C3B"/>
    <w:rsid w:val="00340B09"/>
    <w:rsid w:val="003F3206"/>
    <w:rsid w:val="00456A92"/>
    <w:rsid w:val="005233B9"/>
    <w:rsid w:val="00524C9A"/>
    <w:rsid w:val="00542B16"/>
    <w:rsid w:val="00566990"/>
    <w:rsid w:val="005C3682"/>
    <w:rsid w:val="006D3201"/>
    <w:rsid w:val="0075310B"/>
    <w:rsid w:val="00942331"/>
    <w:rsid w:val="009C5D14"/>
    <w:rsid w:val="00B06184"/>
    <w:rsid w:val="00B75809"/>
    <w:rsid w:val="00B8366C"/>
    <w:rsid w:val="00CD4644"/>
    <w:rsid w:val="00CD69F7"/>
    <w:rsid w:val="00D33FC7"/>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0C3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260C3F"/>
    <w:rPr>
      <w:sz w:val="16"/>
      <w:szCs w:val="16"/>
    </w:rPr>
  </w:style>
  <w:style w:type="paragraph" w:styleId="aa">
    <w:name w:val="annotation text"/>
    <w:basedOn w:val="a"/>
    <w:link w:val="ab"/>
    <w:uiPriority w:val="99"/>
    <w:semiHidden/>
    <w:unhideWhenUsed/>
    <w:rsid w:val="00260C3F"/>
    <w:pPr>
      <w:spacing w:line="240" w:lineRule="auto"/>
    </w:pPr>
    <w:rPr>
      <w:sz w:val="20"/>
      <w:szCs w:val="20"/>
    </w:rPr>
  </w:style>
  <w:style w:type="character" w:customStyle="1" w:styleId="ab">
    <w:name w:val="טקסט הערה תו"/>
    <w:basedOn w:val="a0"/>
    <w:link w:val="aa"/>
    <w:uiPriority w:val="99"/>
    <w:semiHidden/>
    <w:rsid w:val="00260C3F"/>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0C3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260C3F"/>
    <w:rPr>
      <w:sz w:val="16"/>
      <w:szCs w:val="16"/>
    </w:rPr>
  </w:style>
  <w:style w:type="paragraph" w:styleId="aa">
    <w:name w:val="annotation text"/>
    <w:basedOn w:val="a"/>
    <w:link w:val="ab"/>
    <w:uiPriority w:val="99"/>
    <w:semiHidden/>
    <w:unhideWhenUsed/>
    <w:rsid w:val="00260C3F"/>
    <w:pPr>
      <w:spacing w:line="240" w:lineRule="auto"/>
    </w:pPr>
    <w:rPr>
      <w:sz w:val="20"/>
      <w:szCs w:val="20"/>
    </w:rPr>
  </w:style>
  <w:style w:type="character" w:customStyle="1" w:styleId="ab">
    <w:name w:val="טקסט הערה תו"/>
    <w:basedOn w:val="a0"/>
    <w:link w:val="aa"/>
    <w:uiPriority w:val="99"/>
    <w:semiHidden/>
    <w:rsid w:val="00260C3F"/>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588999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559</Words>
  <Characters>2798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2016-08-15T05:18:00Z</cp:lastPrinted>
  <dcterms:created xsi:type="dcterms:W3CDTF">2016-08-15T05:21:00Z</dcterms:created>
  <dcterms:modified xsi:type="dcterms:W3CDTF">2016-08-15T05:21:00Z</dcterms:modified>
</cp:coreProperties>
</file>